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lang w:eastAsia="x-none"/>
        </w:rPr>
      </w:pPr>
      <w:r>
        <w:rPr>
          <w:rFonts w:ascii="Times New Roman" w:hAnsi="Times New Roman"/>
          <w:b/>
          <w:lang w:eastAsia="x-none"/>
        </w:rPr>
        <w:t>Ф</w:t>
      </w:r>
      <w:r w:rsidR="00ED7905" w:rsidRPr="00DB23C5">
        <w:rPr>
          <w:rFonts w:ascii="Times New Roman" w:hAnsi="Times New Roman"/>
          <w:b/>
          <w:lang w:val="x-none" w:eastAsia="x-none"/>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lang w:eastAsia="x-none"/>
        </w:rPr>
      </w:pPr>
      <w:r w:rsidRPr="00DB23C5">
        <w:rPr>
          <w:rFonts w:ascii="Times New Roman" w:hAnsi="Times New Roman"/>
          <w:b/>
          <w:lang w:val="x-none" w:eastAsia="x-none"/>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lang w:eastAsia="x-none"/>
        </w:rPr>
      </w:pPr>
      <w:r w:rsidRPr="00DB23C5">
        <w:rPr>
          <w:rFonts w:ascii="Times New Roman" w:hAnsi="Times New Roman"/>
          <w:b/>
          <w:sz w:val="20"/>
          <w:szCs w:val="20"/>
          <w:lang w:eastAsia="x-none"/>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lang w:val="x-none"/>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C42657">
        <w:rPr>
          <w:rFonts w:ascii="Times New Roman" w:eastAsia="Times New Roman" w:hAnsi="Times New Roman" w:cs="Times New Roman"/>
          <w:b/>
          <w:sz w:val="28"/>
          <w:szCs w:val="28"/>
        </w:rPr>
        <w:t>3</w:t>
      </w:r>
      <w:r w:rsidR="00B16ACB">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C42657">
        <w:rPr>
          <w:rFonts w:ascii="Times New Roman" w:eastAsia="Times New Roman" w:hAnsi="Times New Roman" w:cs="Times New Roman"/>
          <w:b/>
          <w:sz w:val="28"/>
          <w:szCs w:val="28"/>
        </w:rPr>
        <w:t>А 2019</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14:anchorId="6DAD817B" wp14:editId="344D4C56">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lastRenderedPageBreak/>
        <w:t>ВВЕДЕНИЕ</w:t>
      </w:r>
    </w:p>
    <w:p w:rsidR="00ED7905" w:rsidRPr="006204EA" w:rsidRDefault="00ED7905" w:rsidP="00ED7905">
      <w:pPr>
        <w:spacing w:after="0" w:line="240" w:lineRule="auto"/>
        <w:ind w:firstLine="709"/>
        <w:jc w:val="center"/>
        <w:rPr>
          <w:rFonts w:ascii="Times New Roman" w:hAnsi="Times New Roman"/>
          <w:b/>
          <w:sz w:val="28"/>
          <w:szCs w:val="28"/>
        </w:rPr>
      </w:pP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Pr="00362E68">
        <w:rPr>
          <w:rFonts w:ascii="Times New Roman" w:hAnsi="Times New Roman" w:cs="Times New Roman"/>
          <w:sz w:val="28"/>
          <w:szCs w:val="28"/>
        </w:rPr>
        <w:t xml:space="preserve"> </w:t>
      </w:r>
      <w:r w:rsidR="00C42657">
        <w:rPr>
          <w:rFonts w:ascii="Times New Roman" w:hAnsi="Times New Roman" w:cs="Times New Roman"/>
          <w:sz w:val="28"/>
          <w:szCs w:val="28"/>
        </w:rPr>
        <w:t>3</w:t>
      </w:r>
      <w:r w:rsidR="00B414D6">
        <w:rPr>
          <w:rFonts w:ascii="Times New Roman" w:hAnsi="Times New Roman" w:cs="Times New Roman"/>
          <w:sz w:val="28"/>
          <w:szCs w:val="28"/>
        </w:rPr>
        <w:t xml:space="preserve"> </w:t>
      </w:r>
      <w:r w:rsidR="00C42657">
        <w:rPr>
          <w:rFonts w:ascii="Times New Roman" w:hAnsi="Times New Roman" w:cs="Times New Roman"/>
          <w:sz w:val="28"/>
          <w:szCs w:val="28"/>
        </w:rPr>
        <w:t>месяца 2019</w:t>
      </w:r>
      <w:r w:rsidR="00B414D6">
        <w:rPr>
          <w:rFonts w:ascii="Times New Roman" w:hAnsi="Times New Roman" w:cs="Times New Roman"/>
          <w:sz w:val="28"/>
          <w:szCs w:val="28"/>
        </w:rPr>
        <w:t xml:space="preserve"> года</w:t>
      </w:r>
      <w:r w:rsidR="00374FAD" w:rsidRPr="00B414D6">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Последние публичн</w:t>
      </w:r>
      <w:r w:rsidR="00546CAF">
        <w:rPr>
          <w:rFonts w:ascii="Times New Roman" w:hAnsi="Times New Roman" w:cs="Times New Roman"/>
          <w:sz w:val="28"/>
          <w:szCs w:val="28"/>
        </w:rPr>
        <w:t xml:space="preserve">ые слушания были проведены в г. </w:t>
      </w:r>
      <w:r w:rsidR="00C406EB">
        <w:rPr>
          <w:rFonts w:ascii="Times New Roman" w:hAnsi="Times New Roman" w:cs="Times New Roman"/>
          <w:sz w:val="28"/>
          <w:szCs w:val="28"/>
        </w:rPr>
        <w:t>Пятигорске Ставропольского края</w:t>
      </w:r>
      <w:r w:rsidRPr="00362E68">
        <w:rPr>
          <w:rFonts w:ascii="Times New Roman" w:hAnsi="Times New Roman" w:cs="Times New Roman"/>
          <w:sz w:val="28"/>
          <w:szCs w:val="28"/>
        </w:rPr>
        <w:t xml:space="preserve"> </w:t>
      </w:r>
      <w:r w:rsidR="00354212">
        <w:rPr>
          <w:rFonts w:ascii="Times New Roman" w:hAnsi="Times New Roman" w:cs="Times New Roman"/>
          <w:sz w:val="28"/>
          <w:szCs w:val="28"/>
        </w:rPr>
        <w:t>27</w:t>
      </w:r>
      <w:r w:rsidR="00C406EB">
        <w:rPr>
          <w:rFonts w:ascii="Times New Roman" w:hAnsi="Times New Roman" w:cs="Times New Roman"/>
          <w:sz w:val="28"/>
          <w:szCs w:val="28"/>
        </w:rPr>
        <w:t xml:space="preserve"> </w:t>
      </w:r>
      <w:r w:rsidR="00C42657">
        <w:rPr>
          <w:rFonts w:ascii="Times New Roman" w:hAnsi="Times New Roman" w:cs="Times New Roman"/>
          <w:sz w:val="28"/>
          <w:szCs w:val="28"/>
        </w:rPr>
        <w:t>февраля</w:t>
      </w:r>
      <w:r w:rsidR="00C406EB">
        <w:rPr>
          <w:rFonts w:ascii="Times New Roman" w:hAnsi="Times New Roman" w:cs="Times New Roman"/>
          <w:sz w:val="28"/>
          <w:szCs w:val="28"/>
        </w:rPr>
        <w:t xml:space="preserve"> 201</w:t>
      </w:r>
      <w:r w:rsidR="00C42657">
        <w:rPr>
          <w:rFonts w:ascii="Times New Roman" w:hAnsi="Times New Roman" w:cs="Times New Roman"/>
          <w:sz w:val="28"/>
          <w:szCs w:val="28"/>
        </w:rPr>
        <w:t>9</w:t>
      </w:r>
      <w:r w:rsidR="00C406EB">
        <w:rPr>
          <w:rFonts w:ascii="Times New Roman" w:hAnsi="Times New Roman" w:cs="Times New Roman"/>
          <w:sz w:val="28"/>
          <w:szCs w:val="28"/>
        </w:rPr>
        <w:t xml:space="preserve"> г</w:t>
      </w:r>
      <w:r w:rsidR="00374D01">
        <w:rPr>
          <w:rFonts w:ascii="Times New Roman" w:hAnsi="Times New Roman" w:cs="Times New Roman"/>
          <w:sz w:val="28"/>
          <w:szCs w:val="28"/>
        </w:rPr>
        <w:t>ода</w:t>
      </w:r>
      <w:r w:rsidRPr="00362E68">
        <w:rPr>
          <w:rFonts w:ascii="Times New Roman" w:hAnsi="Times New Roman" w:cs="Times New Roman"/>
          <w:sz w:val="28"/>
          <w:szCs w:val="28"/>
        </w:rPr>
        <w:t xml:space="preserve">. </w:t>
      </w:r>
    </w:p>
    <w:p w:rsidR="00ED7905" w:rsidRPr="00642905" w:rsidRDefault="00ED7905" w:rsidP="00582924">
      <w:pPr>
        <w:spacing w:after="0"/>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582924">
      <w:pPr>
        <w:spacing w:after="0"/>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582924">
      <w:pPr>
        <w:spacing w:after="0"/>
        <w:ind w:firstLine="709"/>
        <w:jc w:val="both"/>
        <w:rPr>
          <w:rFonts w:ascii="Times New Roman" w:hAnsi="Times New Roman"/>
          <w:sz w:val="28"/>
          <w:szCs w:val="28"/>
        </w:rPr>
      </w:pPr>
      <w:r>
        <w:rPr>
          <w:rFonts w:ascii="Times New Roman" w:hAnsi="Times New Roman"/>
          <w:sz w:val="28"/>
          <w:szCs w:val="28"/>
        </w:rPr>
        <w:t>Одним из главных направлений деятельности Управления является повышение уровня промышленной безопасности и одновременно устранение избыточных административных барьеров, снижение общего количества надзорных мероприятий.</w:t>
      </w:r>
    </w:p>
    <w:p w:rsidR="00D40B48" w:rsidRPr="00B60705" w:rsidRDefault="00ED7905" w:rsidP="00582924">
      <w:pPr>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362E68" w:rsidRPr="00B60705">
        <w:rPr>
          <w:rFonts w:ascii="Times New Roman" w:eastAsia="Times New Roman" w:hAnsi="Times New Roman" w:cs="Times New Roman"/>
          <w:sz w:val="28"/>
          <w:szCs w:val="28"/>
        </w:rPr>
        <w:t>.</w:t>
      </w:r>
      <w:r w:rsidR="00D40B48" w:rsidRPr="00B60705">
        <w:rPr>
          <w:rFonts w:ascii="Times New Roman" w:hAnsi="Times New Roman" w:cs="Times New Roman"/>
          <w:sz w:val="28"/>
          <w:szCs w:val="28"/>
        </w:rPr>
        <w:t xml:space="preserve"> </w:t>
      </w:r>
    </w:p>
    <w:p w:rsidR="00D40B48" w:rsidRPr="00362E68" w:rsidRDefault="00D40B48" w:rsidP="00582924">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осуществления надзорной деятельности является уровень аварийности и смертельного травматизма в поднадзорных организациях. </w:t>
      </w:r>
    </w:p>
    <w:p w:rsidR="00546CAF" w:rsidRDefault="00546CA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lastRenderedPageBreak/>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w:t>
      </w:r>
      <w:r w:rsidRPr="000B4D1F">
        <w:rPr>
          <w:rFonts w:ascii="Times New Roman" w:eastAsia="Times New Roman" w:hAnsi="Times New Roman" w:cs="Times New Roman"/>
          <w:b/>
          <w:sz w:val="28"/>
          <w:szCs w:val="28"/>
        </w:rPr>
        <w:t xml:space="preserve"> </w:t>
      </w:r>
      <w:r w:rsidRPr="0098046E">
        <w:rPr>
          <w:rFonts w:ascii="Times New Roman" w:eastAsia="Times New Roman" w:hAnsi="Times New Roman" w:cs="Times New Roman"/>
          <w:b/>
          <w:sz w:val="28"/>
          <w:szCs w:val="28"/>
        </w:rPr>
        <w:t>ОБЛАСТИ ПРОМЫШЛЕННОЙ БЕЗОПАСНОСТИ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331446">
        <w:rPr>
          <w:rFonts w:ascii="Times New Roman" w:hAnsi="Times New Roman"/>
          <w:b/>
          <w:bCs/>
          <w:sz w:val="28"/>
          <w:szCs w:val="28"/>
        </w:rPr>
        <w:t>3</w:t>
      </w:r>
      <w:r>
        <w:rPr>
          <w:rFonts w:ascii="Times New Roman" w:hAnsi="Times New Roman"/>
          <w:b/>
          <w:bCs/>
          <w:sz w:val="28"/>
          <w:szCs w:val="28"/>
        </w:rPr>
        <w:t xml:space="preserve"> МЕСЯЦ</w:t>
      </w:r>
      <w:r w:rsidR="00331446">
        <w:rPr>
          <w:rFonts w:ascii="Times New Roman" w:hAnsi="Times New Roman"/>
          <w:b/>
          <w:bCs/>
          <w:sz w:val="28"/>
          <w:szCs w:val="28"/>
        </w:rPr>
        <w:t>А</w:t>
      </w:r>
      <w:r>
        <w:rPr>
          <w:rFonts w:ascii="Times New Roman" w:hAnsi="Times New Roman"/>
          <w:b/>
          <w:bCs/>
          <w:sz w:val="28"/>
          <w:szCs w:val="28"/>
        </w:rPr>
        <w:t xml:space="preserve"> 201</w:t>
      </w:r>
      <w:r w:rsidR="00331446">
        <w:rPr>
          <w:rFonts w:ascii="Times New Roman" w:hAnsi="Times New Roman"/>
          <w:b/>
          <w:bCs/>
          <w:sz w:val="28"/>
          <w:szCs w:val="28"/>
        </w:rPr>
        <w:t>9</w:t>
      </w:r>
      <w:r>
        <w:rPr>
          <w:rFonts w:ascii="Times New Roman" w:hAnsi="Times New Roman"/>
          <w:b/>
          <w:bCs/>
          <w:sz w:val="28"/>
          <w:szCs w:val="28"/>
        </w:rPr>
        <w:t xml:space="preserve">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Default="00ED7905" w:rsidP="00ED7905">
      <w:pPr>
        <w:spacing w:after="0" w:line="360" w:lineRule="auto"/>
        <w:ind w:firstLine="720"/>
        <w:jc w:val="both"/>
        <w:rPr>
          <w:rFonts w:ascii="Times New Roman" w:hAnsi="Times New Roman" w:cs="Times New Roman"/>
          <w:sz w:val="28"/>
          <w:szCs w:val="28"/>
        </w:rPr>
      </w:pPr>
      <w:r w:rsidRPr="001203EF">
        <w:rPr>
          <w:rFonts w:ascii="Times New Roman" w:hAnsi="Times New Roman" w:cs="Times New Roman"/>
          <w:sz w:val="28"/>
          <w:szCs w:val="28"/>
        </w:rPr>
        <w:t xml:space="preserve">В территориальных разделах государственного </w:t>
      </w:r>
      <w:r w:rsidRPr="00362E68">
        <w:rPr>
          <w:rFonts w:ascii="Times New Roman" w:hAnsi="Times New Roman" w:cs="Times New Roman"/>
          <w:sz w:val="28"/>
          <w:szCs w:val="28"/>
        </w:rPr>
        <w:t xml:space="preserve">реестра опасных производственных объектов Управления по состоянию на </w:t>
      </w:r>
      <w:r w:rsidR="00210C3F">
        <w:rPr>
          <w:rFonts w:ascii="Times New Roman" w:hAnsi="Times New Roman" w:cs="Times New Roman"/>
          <w:sz w:val="28"/>
          <w:szCs w:val="28"/>
        </w:rPr>
        <w:t>1</w:t>
      </w:r>
      <w:r w:rsidR="00EB5F5B">
        <w:rPr>
          <w:rFonts w:ascii="Times New Roman" w:hAnsi="Times New Roman" w:cs="Times New Roman"/>
          <w:sz w:val="28"/>
          <w:szCs w:val="28"/>
        </w:rPr>
        <w:t xml:space="preserve"> </w:t>
      </w:r>
      <w:r w:rsidR="00DA70C5">
        <w:rPr>
          <w:rFonts w:ascii="Times New Roman" w:hAnsi="Times New Roman" w:cs="Times New Roman"/>
          <w:sz w:val="28"/>
          <w:szCs w:val="28"/>
        </w:rPr>
        <w:t>апреля</w:t>
      </w:r>
      <w:r w:rsidR="00EB5F5B">
        <w:rPr>
          <w:rFonts w:ascii="Times New Roman" w:hAnsi="Times New Roman" w:cs="Times New Roman"/>
          <w:sz w:val="28"/>
          <w:szCs w:val="28"/>
        </w:rPr>
        <w:t xml:space="preserve"> </w:t>
      </w:r>
      <w:r w:rsidRPr="00362E68">
        <w:rPr>
          <w:rFonts w:ascii="Times New Roman" w:hAnsi="Times New Roman" w:cs="Times New Roman"/>
          <w:sz w:val="28"/>
          <w:szCs w:val="28"/>
        </w:rPr>
        <w:t>201</w:t>
      </w:r>
      <w:r w:rsidR="00DA70C5">
        <w:rPr>
          <w:rFonts w:ascii="Times New Roman" w:hAnsi="Times New Roman" w:cs="Times New Roman"/>
          <w:sz w:val="28"/>
          <w:szCs w:val="28"/>
        </w:rPr>
        <w:t>9</w:t>
      </w:r>
      <w:r w:rsidRPr="00362E68">
        <w:rPr>
          <w:rFonts w:ascii="Times New Roman" w:hAnsi="Times New Roman" w:cs="Times New Roman"/>
          <w:sz w:val="28"/>
          <w:szCs w:val="28"/>
        </w:rPr>
        <w:t xml:space="preserve"> </w:t>
      </w:r>
      <w:r w:rsidR="00EB5F5B">
        <w:rPr>
          <w:rFonts w:ascii="Times New Roman" w:hAnsi="Times New Roman" w:cs="Times New Roman"/>
          <w:sz w:val="28"/>
          <w:szCs w:val="28"/>
        </w:rPr>
        <w:t xml:space="preserve">года </w:t>
      </w:r>
      <w:r w:rsidRPr="00362E68">
        <w:rPr>
          <w:rFonts w:ascii="Times New Roman" w:hAnsi="Times New Roman" w:cs="Times New Roman"/>
          <w:sz w:val="28"/>
          <w:szCs w:val="28"/>
        </w:rPr>
        <w:t xml:space="preserve">зарегистрировано </w:t>
      </w:r>
      <w:r w:rsidR="00374D01">
        <w:rPr>
          <w:rFonts w:ascii="Times New Roman" w:hAnsi="Times New Roman" w:cs="Times New Roman"/>
          <w:color w:val="000000" w:themeColor="text1"/>
          <w:sz w:val="28"/>
          <w:szCs w:val="28"/>
        </w:rPr>
        <w:t>9191</w:t>
      </w:r>
      <w:r w:rsidR="008F3F1B" w:rsidRPr="00EB5F5B">
        <w:rPr>
          <w:rFonts w:ascii="Times New Roman" w:hAnsi="Times New Roman" w:cs="Times New Roman"/>
          <w:color w:val="FF0000"/>
          <w:sz w:val="28"/>
          <w:szCs w:val="28"/>
        </w:rPr>
        <w:t xml:space="preserve"> </w:t>
      </w:r>
      <w:r w:rsidRPr="00362E68">
        <w:rPr>
          <w:rFonts w:ascii="Times New Roman" w:hAnsi="Times New Roman" w:cs="Times New Roman"/>
          <w:sz w:val="28"/>
          <w:szCs w:val="28"/>
        </w:rPr>
        <w:t>ОПО</w:t>
      </w:r>
      <w:r w:rsidR="008F3F1B">
        <w:rPr>
          <w:rFonts w:ascii="Times New Roman" w:hAnsi="Times New Roman" w:cs="Times New Roman"/>
          <w:sz w:val="28"/>
          <w:szCs w:val="28"/>
        </w:rPr>
        <w:t>.</w:t>
      </w:r>
      <w:r w:rsidRPr="00362E68">
        <w:rPr>
          <w:rFonts w:ascii="Times New Roman" w:hAnsi="Times New Roman" w:cs="Times New Roman"/>
          <w:sz w:val="28"/>
          <w:szCs w:val="28"/>
        </w:rPr>
        <w:t xml:space="preserve"> </w:t>
      </w:r>
    </w:p>
    <w:p w:rsidR="00374D01"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w:t>
      </w:r>
    </w:p>
    <w:p w:rsidR="004A1ADE" w:rsidRPr="00582924" w:rsidRDefault="004A1ADE" w:rsidP="00582924">
      <w:pPr>
        <w:spacing w:after="0" w:line="240" w:lineRule="auto"/>
        <w:jc w:val="center"/>
        <w:rPr>
          <w:rFonts w:ascii="Times New Roman" w:hAnsi="Times New Roman"/>
          <w:b/>
          <w:bCs/>
          <w:color w:val="FF0000"/>
          <w:sz w:val="28"/>
          <w:szCs w:val="28"/>
        </w:rPr>
      </w:pPr>
      <w:r w:rsidRPr="00711930">
        <w:rPr>
          <w:rFonts w:ascii="Times New Roman" w:hAnsi="Times New Roman"/>
          <w:b/>
          <w:bCs/>
          <w:sz w:val="28"/>
          <w:szCs w:val="28"/>
        </w:rPr>
        <w:t xml:space="preserve"> </w:t>
      </w:r>
      <w:r w:rsidRPr="0026021F">
        <w:rPr>
          <w:rFonts w:ascii="Times New Roman" w:hAnsi="Times New Roman"/>
          <w:b/>
          <w:bCs/>
          <w:color w:val="FF0000"/>
          <w:sz w:val="28"/>
          <w:szCs w:val="28"/>
        </w:rPr>
        <w:t xml:space="preserve"> </w:t>
      </w:r>
      <w:r w:rsidR="0026021F" w:rsidRPr="00D3502A">
        <w:rPr>
          <w:rFonts w:ascii="Times New Roman" w:hAnsi="Times New Roman"/>
          <w:b/>
          <w:bCs/>
          <w:color w:val="000000" w:themeColor="text1"/>
          <w:sz w:val="28"/>
          <w:szCs w:val="28"/>
        </w:rPr>
        <w:t xml:space="preserve">на </w:t>
      </w:r>
      <w:r w:rsidR="00210C3F">
        <w:rPr>
          <w:rFonts w:ascii="Times New Roman" w:hAnsi="Times New Roman"/>
          <w:b/>
          <w:bCs/>
          <w:color w:val="000000" w:themeColor="text1"/>
          <w:sz w:val="28"/>
          <w:szCs w:val="28"/>
        </w:rPr>
        <w:t xml:space="preserve">1 </w:t>
      </w:r>
      <w:r w:rsidR="00DA70C5">
        <w:rPr>
          <w:rFonts w:ascii="Times New Roman" w:hAnsi="Times New Roman"/>
          <w:b/>
          <w:bCs/>
          <w:color w:val="000000" w:themeColor="text1"/>
          <w:sz w:val="28"/>
          <w:szCs w:val="28"/>
        </w:rPr>
        <w:t>апреля</w:t>
      </w:r>
      <w:r w:rsidR="003F3F0B" w:rsidRP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201</w:t>
      </w:r>
      <w:r w:rsidR="00DA70C5">
        <w:rPr>
          <w:rFonts w:ascii="Times New Roman" w:hAnsi="Times New Roman"/>
          <w:b/>
          <w:bCs/>
          <w:color w:val="000000" w:themeColor="text1"/>
          <w:sz w:val="28"/>
          <w:szCs w:val="28"/>
        </w:rPr>
        <w:t>9</w:t>
      </w:r>
      <w:r w:rsid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г</w:t>
      </w:r>
      <w:r w:rsidR="00374D01">
        <w:rPr>
          <w:rFonts w:ascii="Times New Roman" w:hAnsi="Times New Roman"/>
          <w:b/>
          <w:bCs/>
          <w:color w:val="000000" w:themeColor="text1"/>
          <w:sz w:val="28"/>
          <w:szCs w:val="28"/>
        </w:rPr>
        <w:t>ода</w:t>
      </w:r>
    </w:p>
    <w:p w:rsidR="00D05440" w:rsidRDefault="00D05440" w:rsidP="004A1ADE">
      <w:pPr>
        <w:spacing w:after="0" w:line="240" w:lineRule="auto"/>
        <w:jc w:val="center"/>
        <w:rPr>
          <w:rFonts w:ascii="Times New Roman" w:hAnsi="Times New Roman"/>
          <w:b/>
          <w:bCs/>
          <w:sz w:val="28"/>
          <w:szCs w:val="28"/>
        </w:rPr>
      </w:pPr>
    </w:p>
    <w:tbl>
      <w:tblPr>
        <w:tblStyle w:val="3-3"/>
        <w:tblW w:w="5000" w:type="pct"/>
        <w:tblLook w:val="04A0" w:firstRow="1" w:lastRow="0" w:firstColumn="1" w:lastColumn="0" w:noHBand="0" w:noVBand="1"/>
      </w:tblPr>
      <w:tblGrid>
        <w:gridCol w:w="3369"/>
        <w:gridCol w:w="3118"/>
        <w:gridCol w:w="3084"/>
      </w:tblGrid>
      <w:tr w:rsidR="004A1ADE" w:rsidRPr="00711930" w:rsidTr="00582924">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760" w:type="pct"/>
          </w:tcPr>
          <w:p w:rsidR="004A1ADE" w:rsidRDefault="004A1ADE" w:rsidP="004A1ADE">
            <w:pPr>
              <w:jc w:val="center"/>
              <w:rPr>
                <w:rFonts w:ascii="Times New Roman" w:eastAsia="Times New Roman" w:hAnsi="Times New Roman" w:cs="Times New Roman"/>
                <w:b w:val="0"/>
                <w:color w:val="000000"/>
                <w:sz w:val="24"/>
                <w:szCs w:val="24"/>
                <w:lang w:eastAsia="ru-RU"/>
              </w:rPr>
            </w:pPr>
          </w:p>
          <w:p w:rsidR="004A1ADE" w:rsidRPr="00711930" w:rsidRDefault="004A1ADE" w:rsidP="004A1ADE">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629"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611"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629"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1611"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r>
      <w:tr w:rsidR="004A1ADE" w:rsidRPr="00711930" w:rsidTr="00582924">
        <w:trPr>
          <w:trHeight w:val="409"/>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629" w:type="pct"/>
            <w:noWrap/>
            <w:hideMark/>
          </w:tcPr>
          <w:p w:rsidR="004A1ADE" w:rsidRPr="00711930" w:rsidRDefault="004A1ADE" w:rsidP="00253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r w:rsidR="00253835">
              <w:rPr>
                <w:rFonts w:ascii="Times New Roman" w:eastAsia="Times New Roman" w:hAnsi="Times New Roman" w:cs="Times New Roman"/>
                <w:color w:val="000000"/>
                <w:sz w:val="24"/>
                <w:szCs w:val="24"/>
                <w:lang w:eastAsia="ru-RU"/>
              </w:rPr>
              <w:t>5</w:t>
            </w:r>
          </w:p>
        </w:tc>
        <w:tc>
          <w:tcPr>
            <w:tcW w:w="1611"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629" w:type="pct"/>
            <w:noWrap/>
            <w:hideMark/>
          </w:tcPr>
          <w:p w:rsidR="004A1ADE" w:rsidRPr="00711930" w:rsidRDefault="004A1ADE" w:rsidP="00253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253835">
              <w:rPr>
                <w:rFonts w:ascii="Times New Roman" w:eastAsia="Times New Roman" w:hAnsi="Times New Roman" w:cs="Times New Roman"/>
                <w:color w:val="000000"/>
                <w:sz w:val="24"/>
                <w:szCs w:val="24"/>
                <w:lang w:eastAsia="ru-RU"/>
              </w:rPr>
              <w:t>5</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w:t>
            </w:r>
          </w:p>
        </w:tc>
      </w:tr>
      <w:tr w:rsidR="004A1ADE" w:rsidRPr="00711930" w:rsidTr="00582924">
        <w:trPr>
          <w:trHeight w:val="677"/>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629" w:type="pct"/>
            <w:noWrap/>
            <w:hideMark/>
          </w:tcPr>
          <w:p w:rsidR="004A1ADE" w:rsidRPr="00711930" w:rsidRDefault="00253835" w:rsidP="00D3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734</w:t>
            </w:r>
          </w:p>
        </w:tc>
        <w:tc>
          <w:tcPr>
            <w:tcW w:w="1611" w:type="pct"/>
            <w:noWrap/>
            <w:hideMark/>
          </w:tcPr>
          <w:p w:rsidR="004A1ADE" w:rsidRPr="00711930" w:rsidRDefault="00253835" w:rsidP="00E74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1342</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629" w:type="pct"/>
            <w:noWrap/>
            <w:hideMark/>
          </w:tcPr>
          <w:p w:rsidR="004A1ADE" w:rsidRPr="00711930" w:rsidRDefault="00253835"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3886</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4559</w:t>
            </w:r>
          </w:p>
        </w:tc>
      </w:tr>
      <w:tr w:rsidR="004A1ADE" w:rsidRPr="00711930" w:rsidTr="00582924">
        <w:trPr>
          <w:trHeight w:val="695"/>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629"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c>
          <w:tcPr>
            <w:tcW w:w="1611" w:type="pct"/>
            <w:noWrap/>
            <w:hideMark/>
          </w:tcPr>
          <w:p w:rsidR="004A1ADE" w:rsidRPr="00711930" w:rsidRDefault="00253835"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485</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629" w:type="pct"/>
            <w:noWrap/>
            <w:hideMark/>
          </w:tcPr>
          <w:p w:rsidR="004A1ADE" w:rsidRPr="00711930" w:rsidRDefault="00253835"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348</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634</w:t>
            </w:r>
          </w:p>
        </w:tc>
      </w:tr>
      <w:tr w:rsidR="004A1ADE" w:rsidRPr="00711930" w:rsidTr="00582924">
        <w:trPr>
          <w:trHeight w:val="687"/>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1F2AF6" w:rsidRDefault="004A1ADE" w:rsidP="004A1ADE">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ИТОГО по Кавказскому Управлению:</w:t>
            </w:r>
          </w:p>
        </w:tc>
        <w:tc>
          <w:tcPr>
            <w:tcW w:w="1629" w:type="pct"/>
            <w:noWrap/>
            <w:hideMark/>
          </w:tcPr>
          <w:p w:rsidR="004A1ADE" w:rsidRPr="00711930" w:rsidRDefault="00253835" w:rsidP="00EA2B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6440</w:t>
            </w:r>
          </w:p>
        </w:tc>
        <w:tc>
          <w:tcPr>
            <w:tcW w:w="1611" w:type="pct"/>
            <w:noWrap/>
            <w:hideMark/>
          </w:tcPr>
          <w:p w:rsidR="004A1ADE" w:rsidRPr="00711930" w:rsidRDefault="00253835"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hAnsi="Times New Roman" w:cs="Times New Roman"/>
                <w:color w:val="000000" w:themeColor="text1"/>
                <w:sz w:val="28"/>
                <w:szCs w:val="28"/>
              </w:rPr>
              <w:t>9191</w:t>
            </w:r>
          </w:p>
        </w:tc>
      </w:tr>
    </w:tbl>
    <w:p w:rsidR="00546CAF" w:rsidRDefault="00546CAF" w:rsidP="004A1ADE">
      <w:pPr>
        <w:spacing w:after="0" w:line="240" w:lineRule="auto"/>
        <w:jc w:val="center"/>
        <w:rPr>
          <w:rFonts w:ascii="Times New Roman" w:hAnsi="Times New Roman"/>
          <w:b/>
          <w:bCs/>
          <w:sz w:val="28"/>
          <w:szCs w:val="28"/>
        </w:rPr>
      </w:pPr>
    </w:p>
    <w:p w:rsidR="00546CAF" w:rsidRDefault="00546CAF">
      <w:pPr>
        <w:rPr>
          <w:rFonts w:ascii="Times New Roman" w:hAnsi="Times New Roman"/>
          <w:b/>
          <w:bCs/>
          <w:sz w:val="28"/>
          <w:szCs w:val="28"/>
        </w:rPr>
      </w:pPr>
      <w:r>
        <w:rPr>
          <w:rFonts w:ascii="Times New Roman" w:hAnsi="Times New Roman"/>
          <w:b/>
          <w:bCs/>
          <w:sz w:val="28"/>
          <w:szCs w:val="28"/>
        </w:rPr>
        <w:br w:type="page"/>
      </w: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lastRenderedPageBreak/>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0" w:type="auto"/>
        <w:tblLook w:val="04A0" w:firstRow="1" w:lastRow="0" w:firstColumn="1" w:lastColumn="0" w:noHBand="0" w:noVBand="1"/>
      </w:tblPr>
      <w:tblGrid>
        <w:gridCol w:w="2053"/>
        <w:gridCol w:w="1715"/>
        <w:gridCol w:w="1428"/>
        <w:gridCol w:w="1458"/>
        <w:gridCol w:w="1458"/>
        <w:gridCol w:w="1459"/>
      </w:tblGrid>
      <w:tr w:rsidR="004A1ADE" w:rsidTr="004A1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t>Субъект Российской Федерации</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Без присвоенного класса</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567"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IV</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276</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899</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497</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411</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p>
        </w:tc>
        <w:tc>
          <w:tcPr>
            <w:tcW w:w="1566"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1041</w:t>
            </w:r>
          </w:p>
        </w:tc>
        <w:tc>
          <w:tcPr>
            <w:tcW w:w="1567"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r w:rsidR="00C1718C">
              <w:rPr>
                <w:rFonts w:ascii="Times New Roman" w:hAnsi="Times New Roman" w:cs="Times New Roman"/>
                <w:sz w:val="24"/>
                <w:szCs w:val="24"/>
              </w:rPr>
              <w:t>3</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1029</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2430</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1052</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r>
              <w:rPr>
                <w:rFonts w:ascii="Times New Roman" w:hAnsi="Times New Roman" w:cs="Times New Roman"/>
                <w:sz w:val="24"/>
                <w:szCs w:val="24"/>
              </w:rPr>
              <w:t>3</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158</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460</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b w:val="0"/>
                <w:sz w:val="24"/>
                <w:szCs w:val="24"/>
              </w:rPr>
            </w:pPr>
            <w:r w:rsidRPr="001F2AF6">
              <w:rPr>
                <w:rFonts w:ascii="Times New Roman" w:hAnsi="Times New Roman" w:cs="Times New Roman"/>
                <w:sz w:val="24"/>
                <w:szCs w:val="24"/>
              </w:rPr>
              <w:t>ИТОГО по Кавказскому Управлению:</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566" w:type="dxa"/>
          </w:tcPr>
          <w:p w:rsidR="004A1ADE" w:rsidRPr="001F2AF6" w:rsidRDefault="00C1718C"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1161</w:t>
            </w:r>
          </w:p>
        </w:tc>
        <w:tc>
          <w:tcPr>
            <w:tcW w:w="1566" w:type="dxa"/>
          </w:tcPr>
          <w:p w:rsidR="004A1ADE" w:rsidRPr="001F2AF6" w:rsidRDefault="00C1718C"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5830</w:t>
            </w:r>
          </w:p>
        </w:tc>
        <w:tc>
          <w:tcPr>
            <w:tcW w:w="1567"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2145</w:t>
            </w:r>
          </w:p>
        </w:tc>
      </w:tr>
    </w:tbl>
    <w:p w:rsidR="004A1ADE" w:rsidRDefault="004A1ADE" w:rsidP="004A1ADE">
      <w:pPr>
        <w:spacing w:after="0" w:line="240" w:lineRule="auto"/>
        <w:jc w:val="center"/>
        <w:rPr>
          <w:rFonts w:ascii="Times New Roman" w:hAnsi="Times New Roman"/>
          <w:b/>
          <w:bCs/>
          <w:sz w:val="28"/>
          <w:szCs w:val="28"/>
        </w:rPr>
      </w:pPr>
    </w:p>
    <w:p w:rsidR="00AD7B95" w:rsidRPr="00092678" w:rsidRDefault="008B5510" w:rsidP="00CF78C2">
      <w:pPr>
        <w:spacing w:after="0"/>
        <w:ind w:firstLine="720"/>
        <w:jc w:val="both"/>
        <w:rPr>
          <w:rFonts w:ascii="Times New Roman" w:hAnsi="Times New Roman" w:cs="Times New Roman"/>
          <w:sz w:val="28"/>
          <w:szCs w:val="28"/>
        </w:rPr>
      </w:pPr>
      <w:r w:rsidRPr="00092678">
        <w:rPr>
          <w:rFonts w:ascii="Times New Roman" w:hAnsi="Times New Roman" w:cs="Times New Roman"/>
          <w:sz w:val="28"/>
          <w:szCs w:val="28"/>
        </w:rPr>
        <w:t>За отчетный период 201</w:t>
      </w:r>
      <w:r w:rsidR="00DA70C5">
        <w:rPr>
          <w:rFonts w:ascii="Times New Roman" w:hAnsi="Times New Roman" w:cs="Times New Roman"/>
          <w:sz w:val="28"/>
          <w:szCs w:val="28"/>
        </w:rPr>
        <w:t>9</w:t>
      </w:r>
      <w:r w:rsidRPr="00092678">
        <w:rPr>
          <w:rFonts w:ascii="Times New Roman" w:hAnsi="Times New Roman" w:cs="Times New Roman"/>
          <w:sz w:val="28"/>
          <w:szCs w:val="28"/>
        </w:rPr>
        <w:t xml:space="preserve"> года в области промышленной безопасности  проведено </w:t>
      </w:r>
      <w:r w:rsidR="00354645">
        <w:rPr>
          <w:rFonts w:ascii="Times New Roman" w:hAnsi="Times New Roman" w:cs="Times New Roman"/>
          <w:sz w:val="28"/>
          <w:szCs w:val="28"/>
        </w:rPr>
        <w:t>287</w:t>
      </w:r>
      <w:r w:rsidRPr="00092678">
        <w:rPr>
          <w:rFonts w:ascii="Times New Roman" w:hAnsi="Times New Roman" w:cs="Times New Roman"/>
          <w:sz w:val="28"/>
          <w:szCs w:val="28"/>
        </w:rPr>
        <w:t xml:space="preserve"> провер</w:t>
      </w:r>
      <w:r w:rsidR="00354645">
        <w:rPr>
          <w:rFonts w:ascii="Times New Roman" w:hAnsi="Times New Roman" w:cs="Times New Roman"/>
          <w:sz w:val="28"/>
          <w:szCs w:val="28"/>
        </w:rPr>
        <w:t>ок</w:t>
      </w:r>
      <w:r w:rsidRPr="00092678">
        <w:rPr>
          <w:rFonts w:ascii="Times New Roman" w:hAnsi="Times New Roman" w:cs="Times New Roman"/>
          <w:sz w:val="28"/>
          <w:szCs w:val="28"/>
        </w:rPr>
        <w:t xml:space="preserve">, в том числе </w:t>
      </w:r>
      <w:r w:rsidR="00354645">
        <w:rPr>
          <w:rFonts w:ascii="Times New Roman" w:hAnsi="Times New Roman" w:cs="Times New Roman"/>
          <w:sz w:val="28"/>
          <w:szCs w:val="28"/>
        </w:rPr>
        <w:t>59</w:t>
      </w:r>
      <w:r w:rsidRPr="00092678">
        <w:rPr>
          <w:rFonts w:ascii="Times New Roman" w:hAnsi="Times New Roman" w:cs="Times New Roman"/>
          <w:sz w:val="28"/>
          <w:szCs w:val="28"/>
        </w:rPr>
        <w:t xml:space="preserve"> плановых проверок, </w:t>
      </w:r>
      <w:r w:rsidR="00354645">
        <w:rPr>
          <w:rFonts w:ascii="Times New Roman" w:hAnsi="Times New Roman" w:cs="Times New Roman"/>
          <w:sz w:val="28"/>
          <w:szCs w:val="28"/>
        </w:rPr>
        <w:t>165</w:t>
      </w:r>
      <w:r w:rsidR="00523DF7" w:rsidRPr="00092678">
        <w:rPr>
          <w:rFonts w:ascii="Times New Roman" w:hAnsi="Times New Roman" w:cs="Times New Roman"/>
          <w:sz w:val="28"/>
          <w:szCs w:val="28"/>
        </w:rPr>
        <w:t xml:space="preserve"> – внеплановых, </w:t>
      </w:r>
      <w:r w:rsidR="00354645">
        <w:rPr>
          <w:rFonts w:ascii="Times New Roman" w:hAnsi="Times New Roman" w:cs="Times New Roman"/>
          <w:sz w:val="28"/>
          <w:szCs w:val="28"/>
        </w:rPr>
        <w:t>63</w:t>
      </w:r>
      <w:r w:rsidRPr="00092678">
        <w:rPr>
          <w:rFonts w:ascii="Times New Roman" w:hAnsi="Times New Roman" w:cs="Times New Roman"/>
          <w:sz w:val="28"/>
          <w:szCs w:val="28"/>
        </w:rPr>
        <w:t xml:space="preserve"> – в рамках режима постоя</w:t>
      </w:r>
      <w:r w:rsidR="00AD7B95">
        <w:rPr>
          <w:rFonts w:ascii="Times New Roman" w:hAnsi="Times New Roman" w:cs="Times New Roman"/>
          <w:sz w:val="28"/>
          <w:szCs w:val="28"/>
        </w:rPr>
        <w:t xml:space="preserve">нного государственного надзора.  Проведено </w:t>
      </w:r>
      <w:r w:rsidR="00354645">
        <w:rPr>
          <w:rFonts w:ascii="Times New Roman" w:hAnsi="Times New Roman" w:cs="Times New Roman"/>
          <w:sz w:val="28"/>
          <w:szCs w:val="28"/>
        </w:rPr>
        <w:t>70</w:t>
      </w:r>
      <w:r w:rsidR="00AD7B95">
        <w:rPr>
          <w:rFonts w:ascii="Times New Roman" w:hAnsi="Times New Roman" w:cs="Times New Roman"/>
          <w:sz w:val="28"/>
          <w:szCs w:val="28"/>
        </w:rPr>
        <w:t xml:space="preserve"> </w:t>
      </w:r>
      <w:r w:rsidR="00AD7B95" w:rsidRPr="00AD7B95">
        <w:rPr>
          <w:rFonts w:ascii="Times New Roman" w:hAnsi="Times New Roman" w:cs="Times New Roman"/>
          <w:sz w:val="28"/>
          <w:szCs w:val="28"/>
        </w:rPr>
        <w:t>внеплановы</w:t>
      </w:r>
      <w:r w:rsidR="00354645">
        <w:rPr>
          <w:rFonts w:ascii="Times New Roman" w:hAnsi="Times New Roman" w:cs="Times New Roman"/>
          <w:sz w:val="28"/>
          <w:szCs w:val="28"/>
        </w:rPr>
        <w:t>х</w:t>
      </w:r>
      <w:r w:rsidR="00AD7B95" w:rsidRPr="00AD7B95">
        <w:rPr>
          <w:rFonts w:ascii="Times New Roman" w:hAnsi="Times New Roman" w:cs="Times New Roman"/>
          <w:sz w:val="28"/>
          <w:szCs w:val="28"/>
        </w:rPr>
        <w:t xml:space="preserve"> провер</w:t>
      </w:r>
      <w:r w:rsidR="00354645">
        <w:rPr>
          <w:rFonts w:ascii="Times New Roman" w:hAnsi="Times New Roman" w:cs="Times New Roman"/>
          <w:sz w:val="28"/>
          <w:szCs w:val="28"/>
        </w:rPr>
        <w:t>ок</w:t>
      </w:r>
      <w:r w:rsidR="00AD7B95" w:rsidRPr="00AD7B95">
        <w:rPr>
          <w:rFonts w:ascii="Times New Roman" w:hAnsi="Times New Roman" w:cs="Times New Roman"/>
          <w:sz w:val="28"/>
          <w:szCs w:val="28"/>
        </w:rPr>
        <w:t xml:space="preserve"> в отношении соискателя лицензии, представившего заявление о предоставлении лицензии, </w:t>
      </w:r>
      <w:r w:rsidR="00AD7B95">
        <w:rPr>
          <w:rFonts w:ascii="Times New Roman" w:hAnsi="Times New Roman" w:cs="Times New Roman"/>
          <w:sz w:val="28"/>
          <w:szCs w:val="28"/>
        </w:rPr>
        <w:t>и</w:t>
      </w:r>
      <w:r w:rsidR="00AD7B95" w:rsidRPr="00AD7B95">
        <w:rPr>
          <w:rFonts w:ascii="Times New Roman" w:hAnsi="Times New Roman" w:cs="Times New Roman"/>
          <w:sz w:val="28"/>
          <w:szCs w:val="28"/>
        </w:rPr>
        <w:t xml:space="preserve"> лицензиата, представившего заявление о переоформлении ли</w:t>
      </w:r>
      <w:r w:rsidR="00AD7B95">
        <w:rPr>
          <w:rFonts w:ascii="Times New Roman" w:hAnsi="Times New Roman" w:cs="Times New Roman"/>
          <w:sz w:val="28"/>
          <w:szCs w:val="28"/>
        </w:rPr>
        <w:t>цензии.</w:t>
      </w:r>
    </w:p>
    <w:p w:rsidR="008B5510" w:rsidRPr="00092678" w:rsidRDefault="008B5510" w:rsidP="00CF78C2">
      <w:pPr>
        <w:spacing w:after="0"/>
        <w:ind w:firstLine="720"/>
        <w:jc w:val="both"/>
        <w:rPr>
          <w:rFonts w:ascii="Times New Roman" w:hAnsi="Times New Roman" w:cs="Times New Roman"/>
          <w:sz w:val="28"/>
          <w:szCs w:val="28"/>
        </w:rPr>
      </w:pPr>
      <w:r w:rsidRPr="00092678">
        <w:rPr>
          <w:rFonts w:ascii="Times New Roman" w:hAnsi="Times New Roman" w:cs="Times New Roman"/>
          <w:sz w:val="28"/>
          <w:szCs w:val="28"/>
        </w:rPr>
        <w:t xml:space="preserve">Выявлено и предписано к устранению </w:t>
      </w:r>
      <w:r w:rsidR="00F47892">
        <w:rPr>
          <w:rFonts w:ascii="Times New Roman" w:hAnsi="Times New Roman" w:cs="Times New Roman"/>
          <w:sz w:val="28"/>
          <w:szCs w:val="28"/>
        </w:rPr>
        <w:t>1214</w:t>
      </w:r>
      <w:r w:rsidRPr="00092678">
        <w:rPr>
          <w:rFonts w:ascii="Times New Roman" w:hAnsi="Times New Roman" w:cs="Times New Roman"/>
          <w:sz w:val="28"/>
          <w:szCs w:val="28"/>
        </w:rPr>
        <w:t xml:space="preserve"> нарушений.</w:t>
      </w:r>
    </w:p>
    <w:p w:rsidR="008B5510" w:rsidRPr="008F3F1B" w:rsidRDefault="008B5510" w:rsidP="00CF78C2">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w:t>
      </w:r>
      <w:r>
        <w:rPr>
          <w:rFonts w:ascii="Times New Roman" w:hAnsi="Times New Roman" w:cs="Times New Roman"/>
          <w:sz w:val="28"/>
          <w:szCs w:val="28"/>
        </w:rPr>
        <w:t xml:space="preserve">за </w:t>
      </w:r>
      <w:r w:rsidR="00F47892">
        <w:rPr>
          <w:rFonts w:ascii="Times New Roman" w:hAnsi="Times New Roman" w:cs="Times New Roman"/>
          <w:sz w:val="28"/>
          <w:szCs w:val="28"/>
        </w:rPr>
        <w:t>3</w:t>
      </w:r>
      <w:r w:rsidR="00523DF7">
        <w:rPr>
          <w:rFonts w:ascii="Times New Roman" w:hAnsi="Times New Roman" w:cs="Times New Roman"/>
          <w:sz w:val="28"/>
          <w:szCs w:val="28"/>
        </w:rPr>
        <w:t xml:space="preserve"> месяц</w:t>
      </w:r>
      <w:r w:rsidR="00F47892">
        <w:rPr>
          <w:rFonts w:ascii="Times New Roman" w:hAnsi="Times New Roman" w:cs="Times New Roman"/>
          <w:sz w:val="28"/>
          <w:szCs w:val="28"/>
        </w:rPr>
        <w:t>а</w:t>
      </w:r>
      <w:r>
        <w:rPr>
          <w:rFonts w:ascii="Times New Roman" w:hAnsi="Times New Roman" w:cs="Times New Roman"/>
          <w:sz w:val="28"/>
          <w:szCs w:val="28"/>
        </w:rPr>
        <w:t xml:space="preserve"> 201</w:t>
      </w:r>
      <w:r w:rsidR="00F47892">
        <w:rPr>
          <w:rFonts w:ascii="Times New Roman" w:hAnsi="Times New Roman" w:cs="Times New Roman"/>
          <w:sz w:val="28"/>
          <w:szCs w:val="28"/>
        </w:rPr>
        <w:t>9</w:t>
      </w:r>
      <w:r>
        <w:rPr>
          <w:rFonts w:ascii="Times New Roman" w:hAnsi="Times New Roman" w:cs="Times New Roman"/>
          <w:sz w:val="28"/>
          <w:szCs w:val="28"/>
        </w:rPr>
        <w:t xml:space="preserve"> г</w:t>
      </w:r>
      <w:r w:rsidR="00B16ACB">
        <w:rPr>
          <w:rFonts w:ascii="Times New Roman" w:hAnsi="Times New Roman" w:cs="Times New Roman"/>
          <w:sz w:val="28"/>
          <w:szCs w:val="28"/>
        </w:rPr>
        <w:t>.</w:t>
      </w:r>
      <w:r>
        <w:rPr>
          <w:rFonts w:ascii="Times New Roman" w:hAnsi="Times New Roman" w:cs="Times New Roman"/>
          <w:sz w:val="28"/>
          <w:szCs w:val="28"/>
        </w:rPr>
        <w:t xml:space="preserve"> </w:t>
      </w:r>
      <w:r w:rsidRPr="00362E68">
        <w:rPr>
          <w:rFonts w:ascii="Times New Roman" w:hAnsi="Times New Roman" w:cs="Times New Roman"/>
          <w:sz w:val="28"/>
          <w:szCs w:val="28"/>
        </w:rPr>
        <w:t xml:space="preserve">наложено </w:t>
      </w:r>
      <w:r w:rsidR="00F47892">
        <w:rPr>
          <w:rFonts w:ascii="Times New Roman" w:hAnsi="Times New Roman" w:cs="Times New Roman"/>
          <w:sz w:val="28"/>
          <w:szCs w:val="28"/>
        </w:rPr>
        <w:t>141</w:t>
      </w:r>
      <w:r w:rsidRPr="00362E68">
        <w:rPr>
          <w:rFonts w:ascii="Times New Roman" w:hAnsi="Times New Roman" w:cs="Times New Roman"/>
          <w:sz w:val="28"/>
          <w:szCs w:val="28"/>
        </w:rPr>
        <w:t xml:space="preserve"> административн</w:t>
      </w:r>
      <w:r w:rsidR="00F47892">
        <w:rPr>
          <w:rFonts w:ascii="Times New Roman" w:hAnsi="Times New Roman" w:cs="Times New Roman"/>
          <w:sz w:val="28"/>
          <w:szCs w:val="28"/>
        </w:rPr>
        <w:t>ое</w:t>
      </w:r>
      <w:r w:rsidRPr="00362E68">
        <w:rPr>
          <w:rFonts w:ascii="Times New Roman" w:hAnsi="Times New Roman" w:cs="Times New Roman"/>
          <w:sz w:val="28"/>
          <w:szCs w:val="28"/>
        </w:rPr>
        <w:t xml:space="preserve"> наказани</w:t>
      </w:r>
      <w:r w:rsidR="00F47892">
        <w:rPr>
          <w:rFonts w:ascii="Times New Roman" w:hAnsi="Times New Roman" w:cs="Times New Roman"/>
          <w:sz w:val="28"/>
          <w:szCs w:val="28"/>
        </w:rPr>
        <w:t>е</w:t>
      </w:r>
      <w:r>
        <w:rPr>
          <w:rFonts w:ascii="Times New Roman" w:hAnsi="Times New Roman" w:cs="Times New Roman"/>
          <w:sz w:val="28"/>
          <w:szCs w:val="28"/>
        </w:rPr>
        <w:t>,</w:t>
      </w:r>
      <w:r w:rsidRPr="00362E68">
        <w:rPr>
          <w:rFonts w:ascii="Times New Roman" w:hAnsi="Times New Roman" w:cs="Times New Roman"/>
          <w:sz w:val="28"/>
          <w:szCs w:val="28"/>
        </w:rPr>
        <w:t xml:space="preserve"> </w:t>
      </w:r>
      <w:r>
        <w:rPr>
          <w:rFonts w:ascii="Times New Roman" w:hAnsi="Times New Roman" w:cs="Times New Roman"/>
          <w:sz w:val="28"/>
          <w:szCs w:val="28"/>
        </w:rPr>
        <w:t xml:space="preserve">а именно </w:t>
      </w:r>
      <w:r w:rsidR="00F47892">
        <w:rPr>
          <w:rFonts w:ascii="Times New Roman" w:hAnsi="Times New Roman" w:cs="Times New Roman"/>
          <w:sz w:val="28"/>
          <w:szCs w:val="28"/>
        </w:rPr>
        <w:t>126</w:t>
      </w:r>
      <w:r w:rsidR="00684E73">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административных </w:t>
      </w:r>
      <w:r w:rsidRPr="00362E68">
        <w:rPr>
          <w:rFonts w:ascii="Times New Roman" w:hAnsi="Times New Roman" w:cs="Times New Roman"/>
          <w:sz w:val="28"/>
          <w:szCs w:val="28"/>
        </w:rPr>
        <w:t>штраф</w:t>
      </w:r>
      <w:r w:rsidR="00640EEC">
        <w:rPr>
          <w:rFonts w:ascii="Times New Roman" w:hAnsi="Times New Roman" w:cs="Times New Roman"/>
          <w:sz w:val="28"/>
          <w:szCs w:val="28"/>
        </w:rPr>
        <w:t>а</w:t>
      </w:r>
      <w:r w:rsidRPr="00362E68">
        <w:rPr>
          <w:rFonts w:ascii="Times New Roman" w:hAnsi="Times New Roman" w:cs="Times New Roman"/>
          <w:sz w:val="28"/>
          <w:szCs w:val="28"/>
        </w:rPr>
        <w:t xml:space="preserve"> на граждан,</w:t>
      </w:r>
      <w:r>
        <w:rPr>
          <w:rFonts w:ascii="Times New Roman" w:hAnsi="Times New Roman" w:cs="Times New Roman"/>
          <w:sz w:val="28"/>
          <w:szCs w:val="28"/>
        </w:rPr>
        <w:t xml:space="preserve"> должностных и юридических лиц</w:t>
      </w:r>
      <w:r w:rsidRPr="00362E68">
        <w:rPr>
          <w:rFonts w:ascii="Times New Roman" w:hAnsi="Times New Roman" w:cs="Times New Roman"/>
          <w:sz w:val="28"/>
          <w:szCs w:val="28"/>
        </w:rPr>
        <w:t>,</w:t>
      </w:r>
      <w:r w:rsidRPr="00664A5D">
        <w:rPr>
          <w:rFonts w:ascii="Times New Roman" w:hAnsi="Times New Roman" w:cs="Times New Roman"/>
          <w:b/>
          <w:sz w:val="28"/>
          <w:szCs w:val="28"/>
        </w:rPr>
        <w:t xml:space="preserve"> </w:t>
      </w:r>
      <w:r w:rsidR="001F727C">
        <w:rPr>
          <w:rFonts w:ascii="Times New Roman" w:hAnsi="Times New Roman" w:cs="Times New Roman"/>
          <w:sz w:val="28"/>
          <w:szCs w:val="28"/>
        </w:rPr>
        <w:t>4</w:t>
      </w:r>
      <w:r w:rsidRPr="008F3F1B">
        <w:rPr>
          <w:rFonts w:ascii="Times New Roman" w:hAnsi="Times New Roman" w:cs="Times New Roman"/>
          <w:sz w:val="28"/>
          <w:szCs w:val="28"/>
        </w:rPr>
        <w:t xml:space="preserve"> предупреждени</w:t>
      </w:r>
      <w:r w:rsidR="001F727C">
        <w:rPr>
          <w:rFonts w:ascii="Times New Roman" w:hAnsi="Times New Roman" w:cs="Times New Roman"/>
          <w:sz w:val="28"/>
          <w:szCs w:val="28"/>
        </w:rPr>
        <w:t>я</w:t>
      </w:r>
      <w:r w:rsidRPr="008F3F1B">
        <w:rPr>
          <w:rFonts w:ascii="Times New Roman" w:hAnsi="Times New Roman" w:cs="Times New Roman"/>
          <w:sz w:val="28"/>
          <w:szCs w:val="28"/>
        </w:rPr>
        <w:t xml:space="preserve">, </w:t>
      </w:r>
      <w:r w:rsidR="001F727C">
        <w:rPr>
          <w:rFonts w:ascii="Times New Roman" w:hAnsi="Times New Roman" w:cs="Times New Roman"/>
          <w:sz w:val="28"/>
          <w:szCs w:val="28"/>
        </w:rPr>
        <w:t>11</w:t>
      </w:r>
      <w:r w:rsidRPr="008F3F1B">
        <w:rPr>
          <w:rFonts w:ascii="Times New Roman" w:hAnsi="Times New Roman" w:cs="Times New Roman"/>
          <w:sz w:val="28"/>
          <w:szCs w:val="28"/>
        </w:rPr>
        <w:t xml:space="preserve"> </w:t>
      </w:r>
      <w:r>
        <w:rPr>
          <w:rFonts w:ascii="Times New Roman" w:hAnsi="Times New Roman" w:cs="Times New Roman"/>
          <w:sz w:val="28"/>
          <w:szCs w:val="28"/>
        </w:rPr>
        <w:t>наказани</w:t>
      </w:r>
      <w:r w:rsidR="001F727C">
        <w:rPr>
          <w:rFonts w:ascii="Times New Roman" w:hAnsi="Times New Roman" w:cs="Times New Roman"/>
          <w:sz w:val="28"/>
          <w:szCs w:val="28"/>
        </w:rPr>
        <w:t>й</w:t>
      </w:r>
      <w:r>
        <w:rPr>
          <w:rFonts w:ascii="Times New Roman" w:hAnsi="Times New Roman" w:cs="Times New Roman"/>
          <w:sz w:val="28"/>
          <w:szCs w:val="28"/>
        </w:rPr>
        <w:t xml:space="preserve"> в виде </w:t>
      </w:r>
      <w:r w:rsidRPr="008F3F1B">
        <w:rPr>
          <w:rFonts w:ascii="Times New Roman" w:hAnsi="Times New Roman" w:cs="Times New Roman"/>
          <w:sz w:val="28"/>
          <w:szCs w:val="28"/>
        </w:rPr>
        <w:t>административн</w:t>
      </w:r>
      <w:r>
        <w:rPr>
          <w:rFonts w:ascii="Times New Roman" w:hAnsi="Times New Roman" w:cs="Times New Roman"/>
          <w:sz w:val="28"/>
          <w:szCs w:val="28"/>
        </w:rPr>
        <w:t>ого</w:t>
      </w:r>
      <w:r w:rsidRPr="008F3F1B">
        <w:rPr>
          <w:rFonts w:ascii="Times New Roman" w:hAnsi="Times New Roman" w:cs="Times New Roman"/>
          <w:sz w:val="28"/>
          <w:szCs w:val="28"/>
        </w:rPr>
        <w:t xml:space="preserve"> приостановлени</w:t>
      </w:r>
      <w:r>
        <w:rPr>
          <w:rFonts w:ascii="Times New Roman" w:hAnsi="Times New Roman" w:cs="Times New Roman"/>
          <w:sz w:val="28"/>
          <w:szCs w:val="28"/>
        </w:rPr>
        <w:t>я</w:t>
      </w:r>
      <w:r w:rsidRPr="008F3F1B">
        <w:rPr>
          <w:rFonts w:ascii="Times New Roman" w:hAnsi="Times New Roman" w:cs="Times New Roman"/>
          <w:sz w:val="28"/>
          <w:szCs w:val="28"/>
        </w:rPr>
        <w:t xml:space="preserve"> деятельности.</w:t>
      </w:r>
    </w:p>
    <w:p w:rsidR="00691B05" w:rsidRPr="00371CE5" w:rsidRDefault="008B5510" w:rsidP="00CF78C2">
      <w:pPr>
        <w:spacing w:after="0"/>
        <w:ind w:firstLine="720"/>
        <w:jc w:val="both"/>
        <w:rPr>
          <w:rFonts w:ascii="Times New Roman" w:hAnsi="Times New Roman" w:cs="Times New Roman"/>
          <w:color w:val="000000" w:themeColor="text1"/>
          <w:sz w:val="28"/>
          <w:szCs w:val="28"/>
        </w:rPr>
      </w:pPr>
      <w:r w:rsidRPr="00362E68">
        <w:rPr>
          <w:rFonts w:ascii="Times New Roman" w:hAnsi="Times New Roman" w:cs="Times New Roman"/>
          <w:sz w:val="28"/>
          <w:szCs w:val="28"/>
        </w:rPr>
        <w:t xml:space="preserve">Сумма наложенных административных штрафов составила </w:t>
      </w:r>
      <w:r w:rsidR="001F727C">
        <w:rPr>
          <w:rFonts w:ascii="Times New Roman" w:hAnsi="Times New Roman" w:cs="Times New Roman"/>
          <w:color w:val="000000" w:themeColor="text1"/>
          <w:sz w:val="28"/>
          <w:szCs w:val="28"/>
        </w:rPr>
        <w:t>12</w:t>
      </w:r>
      <w:r w:rsidRPr="00371CE5">
        <w:rPr>
          <w:rFonts w:ascii="Times New Roman" w:hAnsi="Times New Roman" w:cs="Times New Roman"/>
          <w:color w:val="000000" w:themeColor="text1"/>
          <w:sz w:val="28"/>
          <w:szCs w:val="28"/>
        </w:rPr>
        <w:t xml:space="preserve"> млн. </w:t>
      </w:r>
      <w:r w:rsidR="001F727C">
        <w:rPr>
          <w:rFonts w:ascii="Times New Roman" w:hAnsi="Times New Roman" w:cs="Times New Roman"/>
          <w:color w:val="000000" w:themeColor="text1"/>
          <w:sz w:val="28"/>
          <w:szCs w:val="28"/>
        </w:rPr>
        <w:t>028</w:t>
      </w:r>
      <w:r w:rsidR="0026021F" w:rsidRPr="00371CE5">
        <w:rPr>
          <w:rFonts w:ascii="Times New Roman" w:hAnsi="Times New Roman" w:cs="Times New Roman"/>
          <w:color w:val="000000" w:themeColor="text1"/>
          <w:sz w:val="28"/>
          <w:szCs w:val="28"/>
        </w:rPr>
        <w:t xml:space="preserve"> </w:t>
      </w:r>
      <w:r w:rsidRPr="00371CE5">
        <w:rPr>
          <w:rFonts w:ascii="Times New Roman" w:hAnsi="Times New Roman" w:cs="Times New Roman"/>
          <w:color w:val="000000" w:themeColor="text1"/>
          <w:sz w:val="28"/>
          <w:szCs w:val="28"/>
        </w:rPr>
        <w:t xml:space="preserve">тыс. руб., на данный период времени взыскано штрафов на сумму </w:t>
      </w:r>
      <w:r w:rsidR="001F727C">
        <w:rPr>
          <w:rFonts w:ascii="Times New Roman" w:hAnsi="Times New Roman" w:cs="Times New Roman"/>
          <w:color w:val="000000" w:themeColor="text1"/>
          <w:sz w:val="28"/>
          <w:szCs w:val="28"/>
        </w:rPr>
        <w:t>4</w:t>
      </w:r>
      <w:r w:rsidRPr="00371CE5">
        <w:rPr>
          <w:rFonts w:ascii="Times New Roman" w:hAnsi="Times New Roman" w:cs="Times New Roman"/>
          <w:color w:val="000000" w:themeColor="text1"/>
          <w:sz w:val="28"/>
          <w:szCs w:val="28"/>
        </w:rPr>
        <w:t xml:space="preserve"> млн. </w:t>
      </w:r>
      <w:r w:rsidR="001F727C">
        <w:rPr>
          <w:rFonts w:ascii="Times New Roman" w:hAnsi="Times New Roman" w:cs="Times New Roman"/>
          <w:color w:val="000000" w:themeColor="text1"/>
          <w:sz w:val="28"/>
          <w:szCs w:val="28"/>
        </w:rPr>
        <w:t>050</w:t>
      </w:r>
      <w:r w:rsidRPr="00371CE5">
        <w:rPr>
          <w:rFonts w:ascii="Times New Roman" w:hAnsi="Times New Roman" w:cs="Times New Roman"/>
          <w:color w:val="000000" w:themeColor="text1"/>
          <w:sz w:val="28"/>
          <w:szCs w:val="28"/>
        </w:rPr>
        <w:t xml:space="preserve"> тыс. руб. </w:t>
      </w:r>
    </w:p>
    <w:p w:rsidR="00691B05" w:rsidRPr="0098046E" w:rsidRDefault="00092678" w:rsidP="00CF78C2">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характерными </w:t>
      </w:r>
      <w:r w:rsidR="00691B05" w:rsidRPr="0098046E">
        <w:rPr>
          <w:rFonts w:ascii="Times New Roman" w:eastAsia="Calibri" w:hAnsi="Times New Roman" w:cs="Times New Roman"/>
          <w:sz w:val="28"/>
          <w:szCs w:val="28"/>
        </w:rPr>
        <w:t>нарушениями</w:t>
      </w:r>
      <w:r w:rsidR="00691B05">
        <w:rPr>
          <w:rFonts w:ascii="Times New Roman" w:eastAsia="Calibri" w:hAnsi="Times New Roman" w:cs="Times New Roman"/>
          <w:sz w:val="28"/>
          <w:szCs w:val="28"/>
        </w:rPr>
        <w:t>, выявляемыми при проведении проверок,</w:t>
      </w:r>
      <w:r w:rsidR="00691B05" w:rsidRPr="0098046E">
        <w:rPr>
          <w:rFonts w:ascii="Times New Roman" w:eastAsia="Calibri" w:hAnsi="Times New Roman" w:cs="Times New Roman"/>
          <w:sz w:val="28"/>
          <w:szCs w:val="28"/>
        </w:rPr>
        <w:t xml:space="preserve"> являются:</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lastRenderedPageBreak/>
        <w:t>-</w:t>
      </w:r>
      <w:r w:rsidRPr="009E2378">
        <w:rPr>
          <w:rFonts w:ascii="Times New Roman" w:eastAsia="Calibri" w:hAnsi="Times New Roman" w:cs="Times New Roman"/>
          <w:sz w:val="28"/>
          <w:szCs w:val="28"/>
        </w:rPr>
        <w:tab/>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 xml:space="preserve">проведение реконструкции опасных производственных объектов с нарушениями законодательства Российской Федерации </w:t>
      </w:r>
      <w:proofErr w:type="gramStart"/>
      <w:r w:rsidRPr="009E2378">
        <w:rPr>
          <w:rFonts w:ascii="Times New Roman" w:eastAsia="Calibri" w:hAnsi="Times New Roman" w:cs="Times New Roman"/>
          <w:sz w:val="28"/>
          <w:szCs w:val="28"/>
        </w:rPr>
        <w:t>о</w:t>
      </w:r>
      <w:proofErr w:type="gramEnd"/>
      <w:r w:rsidRPr="009E2378">
        <w:rPr>
          <w:rFonts w:ascii="Times New Roman" w:eastAsia="Calibri" w:hAnsi="Times New Roman" w:cs="Times New Roman"/>
          <w:sz w:val="28"/>
          <w:szCs w:val="28"/>
        </w:rPr>
        <w:t xml:space="preserve"> градостроительной деятельности;</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учета инцидентов, не своевременная передача оперативных сообщений об авариях;</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разрешения на строительство и реконструкцию опасного производственного объекта</w:t>
      </w:r>
      <w:r w:rsidRPr="009E2378">
        <w:rPr>
          <w:rFonts w:ascii="Times New Roman" w:eastAsia="Calibri" w:hAnsi="Times New Roman" w:cs="Times New Roman"/>
          <w:bCs/>
          <w:sz w:val="28"/>
          <w:szCs w:val="28"/>
        </w:rPr>
        <w:t>;</w:t>
      </w:r>
    </w:p>
    <w:p w:rsidR="00691B05" w:rsidRPr="009E2378" w:rsidRDefault="00691B05" w:rsidP="00CF78C2">
      <w:pPr>
        <w:spacing w:after="0"/>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документации на ликвидацию опасного производственного объекта;</w:t>
      </w:r>
    </w:p>
    <w:p w:rsidR="00691B05" w:rsidRPr="009E2378" w:rsidRDefault="00691B05" w:rsidP="00CF78C2">
      <w:pPr>
        <w:spacing w:after="0"/>
        <w:ind w:firstLine="680"/>
        <w:jc w:val="both"/>
        <w:rPr>
          <w:rFonts w:ascii="Times New Roman" w:hAnsi="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r>
      <w:r w:rsidRPr="009E2378">
        <w:rPr>
          <w:rFonts w:ascii="Times New Roman" w:hAnsi="Times New Roman"/>
          <w:sz w:val="28"/>
          <w:szCs w:val="28"/>
        </w:rPr>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9E2378" w:rsidRDefault="00691B05" w:rsidP="00CF78C2">
      <w:pPr>
        <w:overflowPunct w:val="0"/>
        <w:autoSpaceDE w:val="0"/>
        <w:autoSpaceDN w:val="0"/>
        <w:adjustRightInd w:val="0"/>
        <w:spacing w:after="0"/>
        <w:ind w:right="-58" w:firstLine="680"/>
        <w:jc w:val="both"/>
        <w:textAlignment w:val="baseline"/>
        <w:rPr>
          <w:rFonts w:ascii="Times New Roman" w:hAnsi="Times New Roman"/>
          <w:sz w:val="28"/>
          <w:szCs w:val="28"/>
        </w:rPr>
      </w:pPr>
      <w:r w:rsidRPr="009E2378">
        <w:rPr>
          <w:rFonts w:ascii="Times New Roman" w:hAnsi="Times New Roman"/>
          <w:sz w:val="28"/>
          <w:szCs w:val="28"/>
        </w:rPr>
        <w:t>-</w:t>
      </w:r>
      <w:r w:rsidRPr="009E2378">
        <w:rPr>
          <w:rFonts w:ascii="Times New Roman" w:hAnsi="Times New Roman"/>
          <w:sz w:val="28"/>
          <w:szCs w:val="28"/>
        </w:rPr>
        <w:tab/>
        <w:t>не обеспечено 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98046E" w:rsidRDefault="00691B05" w:rsidP="00CF78C2">
      <w:pPr>
        <w:spacing w:after="0"/>
        <w:ind w:firstLine="709"/>
        <w:jc w:val="both"/>
        <w:rPr>
          <w:rFonts w:ascii="Times New Roman" w:eastAsia="Times New Roman" w:hAnsi="Times New Roman" w:cs="Times New Roman"/>
          <w:color w:val="000000"/>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98046E">
        <w:rPr>
          <w:rFonts w:ascii="Times New Roman" w:eastAsia="Times New Roman" w:hAnsi="Times New Roman" w:cs="Times New Roman"/>
          <w:color w:val="000000"/>
          <w:sz w:val="28"/>
          <w:szCs w:val="28"/>
        </w:rPr>
        <w:t>вид</w:t>
      </w:r>
      <w:r>
        <w:rPr>
          <w:rFonts w:ascii="Times New Roman" w:eastAsia="Times New Roman" w:hAnsi="Times New Roman" w:cs="Times New Roman"/>
          <w:color w:val="000000"/>
          <w:sz w:val="28"/>
          <w:szCs w:val="28"/>
        </w:rPr>
        <w:t>ов</w:t>
      </w:r>
      <w:r w:rsidRPr="0098046E">
        <w:rPr>
          <w:rFonts w:ascii="Times New Roman" w:eastAsia="Times New Roman" w:hAnsi="Times New Roman" w:cs="Times New Roman"/>
          <w:color w:val="000000"/>
          <w:sz w:val="28"/>
          <w:szCs w:val="28"/>
        </w:rPr>
        <w:t xml:space="preserve"> деятельности в области промышленной безопасности.</w:t>
      </w:r>
    </w:p>
    <w:p w:rsidR="00224F40" w:rsidRPr="00224F40" w:rsidRDefault="00224F40" w:rsidP="00CF78C2">
      <w:pPr>
        <w:pStyle w:val="ac"/>
        <w:spacing w:after="0" w:line="276" w:lineRule="auto"/>
        <w:ind w:left="0" w:right="11" w:firstLine="709"/>
        <w:jc w:val="both"/>
        <w:rPr>
          <w:bCs/>
          <w:color w:val="FF0000"/>
          <w:sz w:val="28"/>
          <w:szCs w:val="28"/>
        </w:rPr>
      </w:pPr>
      <w:r w:rsidRPr="00B92020">
        <w:rPr>
          <w:color w:val="000000" w:themeColor="text1"/>
          <w:sz w:val="28"/>
          <w:szCs w:val="28"/>
        </w:rPr>
        <w:t>Управление осуществляет лицензионную деятельность в соответствии с Федеральным законом от 04.05.2011</w:t>
      </w:r>
      <w:r w:rsidR="00092678">
        <w:rPr>
          <w:color w:val="000000" w:themeColor="text1"/>
          <w:sz w:val="28"/>
          <w:szCs w:val="28"/>
        </w:rPr>
        <w:t xml:space="preserve"> </w:t>
      </w:r>
      <w:r w:rsidR="00092678" w:rsidRPr="00B92020">
        <w:rPr>
          <w:color w:val="000000" w:themeColor="text1"/>
          <w:sz w:val="28"/>
          <w:szCs w:val="28"/>
        </w:rPr>
        <w:t>№ 99-ФЗ</w:t>
      </w:r>
      <w:r w:rsidRPr="00B92020">
        <w:rPr>
          <w:color w:val="000000" w:themeColor="text1"/>
          <w:sz w:val="28"/>
          <w:szCs w:val="28"/>
        </w:rPr>
        <w:t xml:space="preserve"> «О лицензировании отдельных видов деятельности». </w:t>
      </w:r>
    </w:p>
    <w:p w:rsidR="00691B05" w:rsidRDefault="00691B05" w:rsidP="00CF78C2">
      <w:pPr>
        <w:pStyle w:val="aff2"/>
        <w:spacing w:line="276" w:lineRule="auto"/>
        <w:rPr>
          <w:szCs w:val="28"/>
        </w:rPr>
      </w:pPr>
      <w:r w:rsidRPr="0098046E">
        <w:rPr>
          <w:szCs w:val="28"/>
        </w:rPr>
        <w:lastRenderedPageBreak/>
        <w:t>Основными характерными нарушениями, выявленными при проверках соискател</w:t>
      </w:r>
      <w:r>
        <w:rPr>
          <w:szCs w:val="28"/>
        </w:rPr>
        <w:t>ей</w:t>
      </w:r>
      <w:r w:rsidRPr="0098046E">
        <w:rPr>
          <w:szCs w:val="28"/>
        </w:rPr>
        <w:t xml:space="preserve"> лицензии, лицензиата явились: </w:t>
      </w:r>
    </w:p>
    <w:p w:rsidR="00691B05" w:rsidRDefault="00691B05" w:rsidP="00CF78C2">
      <w:pPr>
        <w:pStyle w:val="aff2"/>
        <w:spacing w:line="276" w:lineRule="auto"/>
        <w:rPr>
          <w:szCs w:val="28"/>
        </w:rPr>
      </w:pPr>
      <w:r>
        <w:rPr>
          <w:szCs w:val="28"/>
        </w:rPr>
        <w:t>-</w:t>
      </w:r>
      <w:r>
        <w:rPr>
          <w:szCs w:val="28"/>
        </w:rPr>
        <w:tab/>
      </w:r>
      <w:r w:rsidRPr="0098046E">
        <w:rPr>
          <w:szCs w:val="28"/>
        </w:rPr>
        <w:t xml:space="preserve">не укомплектованность штата опасного производственного объекта квалифицированными рабочими; </w:t>
      </w:r>
    </w:p>
    <w:p w:rsidR="00691B05" w:rsidRDefault="00691B05" w:rsidP="00CF78C2">
      <w:pPr>
        <w:pStyle w:val="aff2"/>
        <w:spacing w:line="276" w:lineRule="auto"/>
        <w:rPr>
          <w:szCs w:val="28"/>
        </w:rPr>
      </w:pPr>
      <w:r>
        <w:rPr>
          <w:szCs w:val="28"/>
        </w:rPr>
        <w:t>-</w:t>
      </w:r>
      <w:r>
        <w:rPr>
          <w:szCs w:val="28"/>
        </w:rPr>
        <w:tab/>
      </w:r>
      <w:r w:rsidRPr="0098046E">
        <w:rPr>
          <w:szCs w:val="28"/>
        </w:rPr>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w:t>
      </w:r>
      <w:r>
        <w:rPr>
          <w:szCs w:val="28"/>
        </w:rPr>
        <w:t>ащиты технологических процессов;</w:t>
      </w:r>
    </w:p>
    <w:p w:rsidR="00691B05" w:rsidRPr="008B5510" w:rsidRDefault="00691B05" w:rsidP="00CF78C2">
      <w:pPr>
        <w:pStyle w:val="aff2"/>
        <w:spacing w:line="276" w:lineRule="auto"/>
        <w:rPr>
          <w:rFonts w:eastAsia="Calibri"/>
          <w:szCs w:val="28"/>
        </w:rPr>
      </w:pPr>
      <w:r>
        <w:rPr>
          <w:rFonts w:eastAsia="Calibri"/>
          <w:szCs w:val="28"/>
        </w:rPr>
        <w:t>-</w:t>
      </w:r>
      <w:r>
        <w:rPr>
          <w:rFonts w:eastAsia="Calibri"/>
          <w:szCs w:val="28"/>
        </w:rPr>
        <w:tab/>
      </w:r>
      <w:r w:rsidRPr="0098046E">
        <w:rPr>
          <w:rFonts w:eastAsia="Calibri"/>
          <w:szCs w:val="28"/>
        </w:rPr>
        <w:t>отсутствие документов, подтверждающих право собственности</w:t>
      </w:r>
      <w:r>
        <w:rPr>
          <w:rFonts w:eastAsia="Calibri"/>
          <w:szCs w:val="28"/>
        </w:rPr>
        <w:t xml:space="preserve"> (иного права)</w:t>
      </w:r>
      <w:r w:rsidRPr="0098046E">
        <w:rPr>
          <w:rFonts w:eastAsia="Calibri"/>
          <w:szCs w:val="28"/>
        </w:rPr>
        <w:t xml:space="preserve"> на недвижимость, входящую в состав опасных производственных объектов предприятий</w:t>
      </w:r>
      <w:r>
        <w:rPr>
          <w:rFonts w:eastAsia="Calibri"/>
          <w:szCs w:val="28"/>
        </w:rPr>
        <w:t>.</w:t>
      </w:r>
    </w:p>
    <w:p w:rsidR="00691B05" w:rsidRPr="0098046E" w:rsidRDefault="00691B05" w:rsidP="00CF78C2">
      <w:pPr>
        <w:spacing w:after="0"/>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xml:space="preserve">зорной работы, установлено, что </w:t>
      </w:r>
      <w:r w:rsidRPr="0098046E">
        <w:rPr>
          <w:rFonts w:ascii="Times New Roman" w:eastAsia="Times New Roman" w:hAnsi="Times New Roman" w:cs="Times New Roman"/>
          <w:sz w:val="28"/>
          <w:szCs w:val="28"/>
        </w:rPr>
        <w:t>на поднадзорных объектах не происходит требуемого внедрения новых высокоэффективных и безопасных технологий,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(в большинстве случаев по результатам проведенных экспертиз промышленной безопасности принимается решение о продлении срока</w:t>
      </w:r>
      <w:proofErr w:type="gramEnd"/>
      <w:r w:rsidRPr="0098046E">
        <w:rPr>
          <w:rFonts w:ascii="Times New Roman" w:eastAsia="Times New Roman" w:hAnsi="Times New Roman" w:cs="Times New Roman"/>
          <w:sz w:val="28"/>
          <w:szCs w:val="28"/>
        </w:rPr>
        <w:t xml:space="preserve"> эксплуатации).</w:t>
      </w:r>
    </w:p>
    <w:p w:rsidR="00691B05" w:rsidRDefault="00691B05" w:rsidP="00CF78C2">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w:t>
      </w:r>
      <w:r w:rsidRPr="0098046E">
        <w:rPr>
          <w:rFonts w:ascii="Times New Roman" w:eastAsia="Times New Roman" w:hAnsi="Times New Roman" w:cs="Times New Roman"/>
          <w:sz w:val="28"/>
          <w:szCs w:val="28"/>
        </w:rPr>
        <w:t>сновным элементом</w:t>
      </w:r>
      <w:r w:rsidRPr="0098046E">
        <w:rPr>
          <w:rFonts w:ascii="Times New Roman" w:eastAsia="Times New Roman" w:hAnsi="Times New Roman" w:cs="Times New Roman"/>
          <w:color w:val="000000"/>
          <w:sz w:val="28"/>
          <w:szCs w:val="28"/>
        </w:rPr>
        <w:t xml:space="preserve"> обеспечени</w:t>
      </w:r>
      <w:r w:rsidR="00B16ACB">
        <w:rPr>
          <w:rFonts w:ascii="Times New Roman" w:eastAsia="Times New Roman" w:hAnsi="Times New Roman" w:cs="Times New Roman"/>
          <w:color w:val="000000"/>
          <w:sz w:val="28"/>
          <w:szCs w:val="28"/>
        </w:rPr>
        <w:t>я</w:t>
      </w:r>
      <w:r w:rsidRPr="0098046E">
        <w:rPr>
          <w:rFonts w:ascii="Times New Roman" w:eastAsia="Times New Roman" w:hAnsi="Times New Roman" w:cs="Times New Roman"/>
          <w:color w:val="000000"/>
          <w:sz w:val="28"/>
          <w:szCs w:val="28"/>
        </w:rPr>
        <w:t xml:space="preserve"> предупреждени</w:t>
      </w:r>
      <w:r>
        <w:rPr>
          <w:rFonts w:ascii="Times New Roman" w:eastAsia="Times New Roman" w:hAnsi="Times New Roman" w:cs="Times New Roman"/>
          <w:color w:val="000000"/>
          <w:sz w:val="28"/>
          <w:szCs w:val="28"/>
        </w:rPr>
        <w:t>й</w:t>
      </w:r>
      <w:r w:rsidRPr="0098046E">
        <w:rPr>
          <w:rFonts w:ascii="Times New Roman" w:eastAsia="Times New Roman" w:hAnsi="Times New Roman" w:cs="Times New Roman"/>
          <w:color w:val="000000"/>
          <w:sz w:val="28"/>
          <w:szCs w:val="28"/>
        </w:rPr>
        <w:t xml:space="preserve"> аварий и 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влияющий</w:t>
      </w:r>
      <w:r w:rsidRPr="0098046E">
        <w:rPr>
          <w:rFonts w:ascii="Times New Roman" w:eastAsia="Times New Roman" w:hAnsi="Times New Roman" w:cs="Times New Roman"/>
          <w:sz w:val="28"/>
          <w:szCs w:val="28"/>
        </w:rPr>
        <w:br/>
        <w:t xml:space="preserve">на уровень промышленной безопасности организаций. Эффективность системы производственного контроля оценивается состоянием промышленной безопасности организации. </w:t>
      </w:r>
    </w:p>
    <w:p w:rsidR="00D30F42" w:rsidRPr="0098046E" w:rsidRDefault="00D30F42" w:rsidP="00CF78C2">
      <w:pPr>
        <w:spacing w:after="0"/>
        <w:ind w:firstLine="680"/>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Наиболее характерными нарушениями в части организации </w:t>
      </w:r>
      <w:r w:rsidRPr="0098046E">
        <w:rPr>
          <w:rFonts w:ascii="Times New Roman" w:eastAsia="Calibri" w:hAnsi="Times New Roman" w:cs="Times New Roman"/>
          <w:sz w:val="28"/>
          <w:szCs w:val="28"/>
        </w:rPr>
        <w:br/>
        <w:t>и осуществления производственного контроля являются:</w:t>
      </w:r>
    </w:p>
    <w:p w:rsidR="00D30F42" w:rsidRPr="0098046E" w:rsidRDefault="00D30F42" w:rsidP="00CF78C2">
      <w:pPr>
        <w:spacing w:after="0"/>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ненадлежащий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предоставлением положения о производственном контроле и сведений об организации производственного контроля в установленные законом сроки;</w:t>
      </w:r>
      <w:r w:rsidRPr="0098046E">
        <w:rPr>
          <w:rFonts w:ascii="Times New Roman" w:eastAsia="Calibri" w:hAnsi="Times New Roman" w:cs="Times New Roman"/>
          <w:sz w:val="28"/>
          <w:szCs w:val="28"/>
        </w:rPr>
        <w:t xml:space="preserve"> </w:t>
      </w:r>
    </w:p>
    <w:p w:rsidR="00D30F42" w:rsidRPr="0098046E" w:rsidRDefault="00D30F42" w:rsidP="00CF78C2">
      <w:pPr>
        <w:spacing w:after="0"/>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устранением выявленных нарушений;</w:t>
      </w:r>
    </w:p>
    <w:p w:rsidR="00D30F42" w:rsidRPr="00D30F42" w:rsidRDefault="00D30F42" w:rsidP="00CF78C2">
      <w:pPr>
        <w:spacing w:after="0"/>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проведением экспертизы промышленной безопасности технических устройств, зданий, сооружений.</w:t>
      </w:r>
    </w:p>
    <w:p w:rsidR="00092763" w:rsidRDefault="00092763" w:rsidP="00CF78C2">
      <w:pPr>
        <w:pStyle w:val="ac"/>
        <w:spacing w:after="0" w:line="276" w:lineRule="auto"/>
        <w:ind w:left="0" w:firstLine="709"/>
        <w:jc w:val="both"/>
        <w:rPr>
          <w:sz w:val="28"/>
          <w:szCs w:val="28"/>
        </w:rPr>
      </w:pPr>
      <w:proofErr w:type="gramStart"/>
      <w:r>
        <w:rPr>
          <w:sz w:val="28"/>
          <w:szCs w:val="28"/>
        </w:rPr>
        <w:t>Обязательное страхование гражданской ответственности владельца опасного объекта за причинение вреда в результате аварии на опасном объекте осуществляется в соответствии с Фед</w:t>
      </w:r>
      <w:r w:rsidR="00C65B9A">
        <w:rPr>
          <w:sz w:val="28"/>
          <w:szCs w:val="28"/>
        </w:rPr>
        <w:t>еральным законом от 27.07.2010</w:t>
      </w:r>
      <w:r>
        <w:rPr>
          <w:sz w:val="28"/>
          <w:szCs w:val="28"/>
        </w:rPr>
        <w:t xml:space="preserve"> № 225-ФЗ «Об обязательном страховании гражданской </w:t>
      </w:r>
      <w:r>
        <w:rPr>
          <w:sz w:val="28"/>
          <w:szCs w:val="28"/>
        </w:rPr>
        <w:lastRenderedPageBreak/>
        <w:t xml:space="preserve">ответственности владельца опасного объекта за причинение вреда в результате аварии на опасном объекте», постановлением Правительства РФ от 03.11.2011 № 916 «Об утверждении </w:t>
      </w:r>
      <w:r w:rsidR="008E5CE6">
        <w:rPr>
          <w:sz w:val="28"/>
          <w:szCs w:val="28"/>
        </w:rPr>
        <w:t>П</w:t>
      </w:r>
      <w:r>
        <w:rPr>
          <w:sz w:val="28"/>
          <w:szCs w:val="28"/>
        </w:rPr>
        <w:t>равил обязательного страхования гражданской ответственности владельца опасного объекта за причинение</w:t>
      </w:r>
      <w:proofErr w:type="gramEnd"/>
      <w:r>
        <w:rPr>
          <w:sz w:val="28"/>
          <w:szCs w:val="28"/>
        </w:rPr>
        <w:t xml:space="preserve"> вреда в результате аварии на опасном объекте».</w:t>
      </w:r>
    </w:p>
    <w:p w:rsidR="00092763" w:rsidRDefault="00092763" w:rsidP="00CF78C2">
      <w:pPr>
        <w:pStyle w:val="ac"/>
        <w:spacing w:after="0" w:line="276" w:lineRule="auto"/>
        <w:ind w:left="0" w:firstLine="709"/>
        <w:jc w:val="both"/>
        <w:rPr>
          <w:sz w:val="28"/>
          <w:szCs w:val="28"/>
        </w:rPr>
      </w:pPr>
      <w:r>
        <w:rPr>
          <w:sz w:val="28"/>
          <w:szCs w:val="28"/>
        </w:rPr>
        <w:t xml:space="preserve">Информационное взаимодействие со страховыми организациями в рамках исполнения вышеуказанного Закона осуществляется централизованно с использованием Комплексной системы информатизации </w:t>
      </w:r>
      <w:proofErr w:type="spellStart"/>
      <w:r>
        <w:rPr>
          <w:sz w:val="28"/>
          <w:szCs w:val="28"/>
        </w:rPr>
        <w:t>Ростехнадзора</w:t>
      </w:r>
      <w:proofErr w:type="spellEnd"/>
      <w:r>
        <w:rPr>
          <w:sz w:val="28"/>
          <w:szCs w:val="28"/>
        </w:rPr>
        <w:t xml:space="preserve"> (КСИ </w:t>
      </w:r>
      <w:proofErr w:type="spellStart"/>
      <w:r>
        <w:rPr>
          <w:sz w:val="28"/>
          <w:szCs w:val="28"/>
        </w:rPr>
        <w:t>Ростехнадзора</w:t>
      </w:r>
      <w:proofErr w:type="spellEnd"/>
      <w:r>
        <w:rPr>
          <w:sz w:val="28"/>
          <w:szCs w:val="28"/>
        </w:rPr>
        <w:t xml:space="preserve">), подсистема «Реестр ОПО» во вкладке «Страхование». </w:t>
      </w:r>
    </w:p>
    <w:p w:rsidR="003B6FC7" w:rsidRDefault="00067E7D" w:rsidP="00CF78C2">
      <w:pPr>
        <w:pStyle w:val="ac"/>
        <w:spacing w:after="0" w:line="276" w:lineRule="auto"/>
        <w:ind w:left="0" w:firstLine="709"/>
        <w:jc w:val="both"/>
        <w:rPr>
          <w:sz w:val="28"/>
          <w:szCs w:val="28"/>
        </w:rPr>
      </w:pPr>
      <w:r w:rsidRPr="009E2378">
        <w:rPr>
          <w:sz w:val="28"/>
          <w:szCs w:val="28"/>
        </w:rPr>
        <w:t xml:space="preserve">В отношении незастрахованных ОПО </w:t>
      </w:r>
      <w:r w:rsidR="003B6FC7">
        <w:rPr>
          <w:sz w:val="28"/>
          <w:szCs w:val="28"/>
        </w:rPr>
        <w:t>проводя</w:t>
      </w:r>
      <w:r w:rsidRPr="009E2378">
        <w:rPr>
          <w:sz w:val="28"/>
          <w:szCs w:val="28"/>
        </w:rPr>
        <w:t>тся документарные проверки, по результатам которых будут приняты соответствующие решения.</w:t>
      </w:r>
      <w:r w:rsidR="00F50121" w:rsidRPr="009E2378">
        <w:rPr>
          <w:sz w:val="28"/>
          <w:szCs w:val="28"/>
        </w:rPr>
        <w:t xml:space="preserve"> </w:t>
      </w:r>
    </w:p>
    <w:p w:rsidR="00092763" w:rsidRPr="009E2378" w:rsidRDefault="00F50121" w:rsidP="00CF78C2">
      <w:pPr>
        <w:pStyle w:val="ac"/>
        <w:spacing w:after="0" w:line="276" w:lineRule="auto"/>
        <w:ind w:left="0" w:firstLine="709"/>
        <w:jc w:val="both"/>
        <w:rPr>
          <w:sz w:val="28"/>
          <w:szCs w:val="28"/>
        </w:rPr>
      </w:pPr>
      <w:r w:rsidRPr="009E2378">
        <w:rPr>
          <w:sz w:val="28"/>
          <w:szCs w:val="28"/>
        </w:rPr>
        <w:t>В</w:t>
      </w:r>
      <w:r w:rsidR="00A11E73" w:rsidRPr="009E2378">
        <w:rPr>
          <w:sz w:val="28"/>
          <w:szCs w:val="28"/>
        </w:rPr>
        <w:t>месте с тем</w:t>
      </w:r>
      <w:r w:rsidR="003B6FC7">
        <w:rPr>
          <w:sz w:val="28"/>
          <w:szCs w:val="28"/>
        </w:rPr>
        <w:t>,</w:t>
      </w:r>
      <w:r w:rsidR="00A11E73" w:rsidRPr="009E2378">
        <w:rPr>
          <w:sz w:val="28"/>
          <w:szCs w:val="28"/>
        </w:rPr>
        <w:t xml:space="preserve"> за отсутствие полиса страхования предусмотрена </w:t>
      </w:r>
      <w:r w:rsidR="006778D8" w:rsidRPr="009E2378">
        <w:rPr>
          <w:sz w:val="28"/>
          <w:szCs w:val="28"/>
        </w:rPr>
        <w:t xml:space="preserve">административная </w:t>
      </w:r>
      <w:r w:rsidR="00A11E73" w:rsidRPr="009E2378">
        <w:rPr>
          <w:sz w:val="28"/>
          <w:szCs w:val="28"/>
        </w:rPr>
        <w:t>ответственность по  статье 9.19 Кодекса Российской Федерации об административных правонарушениях.</w:t>
      </w:r>
    </w:p>
    <w:p w:rsidR="00067E7D" w:rsidRDefault="00067E7D" w:rsidP="00CF78C2">
      <w:pPr>
        <w:pStyle w:val="ac"/>
        <w:spacing w:after="0" w:line="276" w:lineRule="auto"/>
        <w:ind w:left="0" w:firstLine="709"/>
        <w:jc w:val="both"/>
        <w:rPr>
          <w:sz w:val="28"/>
          <w:szCs w:val="28"/>
        </w:rPr>
      </w:pPr>
      <w:r>
        <w:rPr>
          <w:sz w:val="28"/>
          <w:szCs w:val="28"/>
        </w:rPr>
        <w:t xml:space="preserve">Вывести показатель </w:t>
      </w:r>
      <w:proofErr w:type="gramStart"/>
      <w:r>
        <w:rPr>
          <w:sz w:val="28"/>
          <w:szCs w:val="28"/>
        </w:rPr>
        <w:t>застрахованных</w:t>
      </w:r>
      <w:proofErr w:type="gramEnd"/>
      <w:r>
        <w:rPr>
          <w:sz w:val="28"/>
          <w:szCs w:val="28"/>
        </w:rPr>
        <w:t xml:space="preserve"> ОПО на 100% не представляется возможным по причине несвоевременного внесения страховыми компаниями информации о застрахованных ОПО в единую базу. </w:t>
      </w:r>
    </w:p>
    <w:p w:rsidR="00092763" w:rsidRDefault="00092763" w:rsidP="00CF78C2">
      <w:pPr>
        <w:pStyle w:val="ac"/>
        <w:spacing w:after="0" w:line="276" w:lineRule="auto"/>
        <w:ind w:left="0" w:firstLine="709"/>
        <w:jc w:val="both"/>
        <w:rPr>
          <w:sz w:val="28"/>
          <w:szCs w:val="28"/>
        </w:rPr>
      </w:pPr>
      <w:r>
        <w:rPr>
          <w:sz w:val="28"/>
          <w:szCs w:val="28"/>
        </w:rPr>
        <w:t>Инспекторским составом при проведении проверок ведется контроль наличия у поднадзорных организаций действующего полиса страхования ответственности и соответствие содержащихся в них сведений федеральному закону.</w:t>
      </w:r>
    </w:p>
    <w:p w:rsidR="003F797D" w:rsidRPr="003F797D" w:rsidRDefault="003F797D" w:rsidP="00546CAF">
      <w:pPr>
        <w:spacing w:after="0" w:line="360" w:lineRule="auto"/>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Pr="003F797D" w:rsidRDefault="003F797D" w:rsidP="00546CAF">
      <w:pPr>
        <w:spacing w:after="0" w:line="360" w:lineRule="auto"/>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AB4501" w:rsidRPr="00AB4501" w:rsidRDefault="00AB4501" w:rsidP="00CF78C2">
      <w:pPr>
        <w:spacing w:after="0"/>
        <w:ind w:firstLine="709"/>
        <w:jc w:val="both"/>
        <w:rPr>
          <w:rFonts w:ascii="Times New Roman" w:eastAsia="Times New Roman" w:hAnsi="Times New Roman" w:cs="Times New Roman"/>
          <w:sz w:val="28"/>
          <w:szCs w:val="28"/>
        </w:rPr>
      </w:pPr>
      <w:r w:rsidRPr="00AB4501">
        <w:rPr>
          <w:rFonts w:ascii="Times New Roman" w:eastAsia="Times New Roman" w:hAnsi="Times New Roman" w:cs="Times New Roman"/>
          <w:sz w:val="28"/>
          <w:szCs w:val="28"/>
        </w:rPr>
        <w:t xml:space="preserve">За отчетный период проведено 10 проверок состояния промышленной безопасности, из них: 1 плановая проверка, 1 внеплановая проверка в рамках выполнения предписания и 8 проверок в рамках режима постоянного государственного надзора. При этом выявлено 14 нарушений требований промышленной безопасности, привлечено к административной ответственности 2 должностных лица с </w:t>
      </w:r>
      <w:r w:rsidRPr="00AB4501">
        <w:rPr>
          <w:rFonts w:ascii="Times New Roman" w:eastAsia="Times New Roman" w:hAnsi="Times New Roman" w:cs="Times New Roman"/>
          <w:bCs/>
          <w:sz w:val="28"/>
          <w:szCs w:val="28"/>
        </w:rPr>
        <w:t xml:space="preserve">наложением </w:t>
      </w:r>
      <w:r w:rsidRPr="00AB4501">
        <w:rPr>
          <w:rFonts w:ascii="Times New Roman" w:eastAsia="Times New Roman" w:hAnsi="Times New Roman" w:cs="Times New Roman"/>
          <w:sz w:val="28"/>
          <w:szCs w:val="28"/>
        </w:rPr>
        <w:t>административных наказаний в виде штрафов</w:t>
      </w:r>
      <w:r w:rsidRPr="00AB4501">
        <w:rPr>
          <w:rFonts w:ascii="Times New Roman" w:eastAsia="Times New Roman" w:hAnsi="Times New Roman" w:cs="Times New Roman"/>
          <w:bCs/>
          <w:sz w:val="28"/>
          <w:szCs w:val="28"/>
        </w:rPr>
        <w:t xml:space="preserve"> на общую сумму </w:t>
      </w:r>
      <w:r w:rsidRPr="00AB4501">
        <w:rPr>
          <w:rFonts w:ascii="Times New Roman" w:eastAsia="Times New Roman" w:hAnsi="Times New Roman" w:cs="Times New Roman"/>
          <w:sz w:val="28"/>
          <w:szCs w:val="28"/>
        </w:rPr>
        <w:t>50 тыс. руб.</w:t>
      </w:r>
    </w:p>
    <w:p w:rsidR="003F797D" w:rsidRPr="003F797D" w:rsidRDefault="003F797D" w:rsidP="00CF78C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3F797D" w:rsidRPr="003F797D" w:rsidRDefault="003F797D" w:rsidP="00CF78C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w:t>
      </w:r>
      <w:r w:rsidR="00546CAF">
        <w:rPr>
          <w:rFonts w:ascii="Times New Roman" w:eastAsia="Times New Roman" w:hAnsi="Times New Roman" w:cs="Times New Roman"/>
          <w:sz w:val="28"/>
          <w:szCs w:val="28"/>
        </w:rPr>
        <w:t xml:space="preserve"> </w:t>
      </w:r>
      <w:r w:rsidRPr="003F797D">
        <w:rPr>
          <w:rFonts w:ascii="Times New Roman" w:eastAsia="Times New Roman" w:hAnsi="Times New Roman" w:cs="Times New Roman"/>
          <w:sz w:val="28"/>
          <w:szCs w:val="28"/>
        </w:rPr>
        <w:lastRenderedPageBreak/>
        <w:t>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8E2EB7" w:rsidRPr="00467DB7" w:rsidRDefault="003F797D" w:rsidP="00CF78C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3F797D">
        <w:rPr>
          <w:rFonts w:ascii="Times New Roman" w:eastAsia="Times New Roman" w:hAnsi="Times New Roman" w:cs="Times New Roman"/>
          <w:sz w:val="28"/>
          <w:szCs w:val="28"/>
        </w:rPr>
        <w:t>контроля за</w:t>
      </w:r>
      <w:proofErr w:type="gramEnd"/>
      <w:r w:rsidRPr="003F797D">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E2EB7" w:rsidRDefault="008E2EB7" w:rsidP="00CF78C2">
      <w:pPr>
        <w:spacing w:after="0"/>
        <w:ind w:firstLine="709"/>
        <w:jc w:val="both"/>
        <w:rPr>
          <w:rFonts w:ascii="Times New Roman" w:eastAsia="Times New Roman" w:hAnsi="Times New Roman" w:cs="Times New Roman"/>
          <w:color w:val="000000"/>
          <w:sz w:val="28"/>
          <w:szCs w:val="28"/>
        </w:rPr>
      </w:pPr>
      <w:r w:rsidRPr="008E2EB7">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546CAF" w:rsidRPr="00467DB7" w:rsidRDefault="00546CAF" w:rsidP="00CF78C2">
      <w:pPr>
        <w:spacing w:after="0"/>
        <w:ind w:firstLine="709"/>
        <w:jc w:val="both"/>
        <w:rPr>
          <w:rFonts w:ascii="Times New Roman" w:eastAsia="Times New Roman" w:hAnsi="Times New Roman" w:cs="Times New Roman"/>
          <w:color w:val="000000"/>
          <w:sz w:val="28"/>
          <w:szCs w:val="28"/>
        </w:rPr>
      </w:pPr>
    </w:p>
    <w:p w:rsidR="003F797D" w:rsidRDefault="003F797D" w:rsidP="00546CAF">
      <w:pPr>
        <w:spacing w:after="0" w:line="360" w:lineRule="auto"/>
        <w:jc w:val="center"/>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3F797D" w:rsidRPr="003F797D" w:rsidRDefault="00404A9D" w:rsidP="00546CAF">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067251" cy="2889504"/>
            <wp:effectExtent l="0" t="0" r="0" b="6350"/>
            <wp:docPr id="4" name="Рисунок 4" descr="C:\Users\a.molchanova\Desktop\Neftegazovaya-promyshlen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lchanova\Desktop\Neftegazovaya-promyshlenno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134" cy="2892973"/>
                    </a:xfrm>
                    <a:prstGeom prst="rect">
                      <a:avLst/>
                    </a:prstGeom>
                    <a:noFill/>
                    <a:ln>
                      <a:noFill/>
                    </a:ln>
                  </pic:spPr>
                </pic:pic>
              </a:graphicData>
            </a:graphic>
          </wp:inline>
        </w:drawing>
      </w:r>
    </w:p>
    <w:p w:rsidR="000811A2" w:rsidRDefault="000811A2"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В отчетном периоде проведено 66 проверок предприятий, эксплуатирующих объекты </w:t>
      </w:r>
      <w:proofErr w:type="spellStart"/>
      <w:r w:rsidRPr="00CF78C2">
        <w:rPr>
          <w:rFonts w:ascii="Times New Roman" w:eastAsia="Times New Roman" w:hAnsi="Times New Roman" w:cs="Times New Roman"/>
          <w:sz w:val="28"/>
          <w:szCs w:val="28"/>
        </w:rPr>
        <w:t>нефтегазодобычи</w:t>
      </w:r>
      <w:proofErr w:type="spellEnd"/>
      <w:r w:rsidRPr="00CF78C2">
        <w:rPr>
          <w:rFonts w:ascii="Times New Roman" w:eastAsia="Times New Roman" w:hAnsi="Times New Roman" w:cs="Times New Roman"/>
          <w:sz w:val="28"/>
          <w:szCs w:val="28"/>
        </w:rPr>
        <w:t xml:space="preserve">, </w:t>
      </w:r>
      <w:proofErr w:type="spellStart"/>
      <w:r w:rsidRPr="00CF78C2">
        <w:rPr>
          <w:rFonts w:ascii="Times New Roman" w:eastAsia="Times New Roman" w:hAnsi="Times New Roman" w:cs="Times New Roman"/>
          <w:sz w:val="28"/>
          <w:szCs w:val="28"/>
        </w:rPr>
        <w:t>газопереработки</w:t>
      </w:r>
      <w:proofErr w:type="spellEnd"/>
      <w:r w:rsidRPr="00CF78C2">
        <w:rPr>
          <w:rFonts w:ascii="Times New Roman" w:eastAsia="Times New Roman" w:hAnsi="Times New Roman" w:cs="Times New Roman"/>
          <w:sz w:val="28"/>
          <w:szCs w:val="28"/>
        </w:rPr>
        <w:t xml:space="preserve"> и магистрального трубопроводного транспорта, из них 1 – </w:t>
      </w:r>
      <w:proofErr w:type="gramStart"/>
      <w:r w:rsidRPr="00CF78C2">
        <w:rPr>
          <w:rFonts w:ascii="Times New Roman" w:eastAsia="Times New Roman" w:hAnsi="Times New Roman" w:cs="Times New Roman"/>
          <w:sz w:val="28"/>
          <w:szCs w:val="28"/>
        </w:rPr>
        <w:t>плановая</w:t>
      </w:r>
      <w:proofErr w:type="gramEnd"/>
      <w:r w:rsidRPr="00CF78C2">
        <w:rPr>
          <w:rFonts w:ascii="Times New Roman" w:eastAsia="Times New Roman" w:hAnsi="Times New Roman" w:cs="Times New Roman"/>
          <w:sz w:val="28"/>
          <w:szCs w:val="28"/>
        </w:rPr>
        <w:t>. Проведено 42 мероприятия по контролю в рамках режима постоянного государственного надзора. Выявлено и предписано к устранению 52 нарушения обязательных требований промышленной безопасности. По результатам проверок вынесено 19 административных наказаний из них: 1 административное приостановление деятельности, 18 административных штрафов: 12 - на должностных лиц и 6 – на юридических лиц. Общая сумма наложенных штрафов составила 1585 тыс. рублей.</w:t>
      </w:r>
    </w:p>
    <w:p w:rsidR="00404A9D" w:rsidRDefault="00404A9D" w:rsidP="00CF78C2">
      <w:pPr>
        <w:widowControl w:val="0"/>
        <w:spacing w:after="0"/>
        <w:ind w:firstLine="567"/>
        <w:jc w:val="both"/>
        <w:rPr>
          <w:rFonts w:ascii="Times New Roman" w:eastAsia="Times New Roman" w:hAnsi="Times New Roman" w:cs="Times New Roman"/>
          <w:sz w:val="28"/>
          <w:szCs w:val="28"/>
        </w:rPr>
      </w:pPr>
    </w:p>
    <w:p w:rsidR="00404A9D" w:rsidRPr="00CF78C2" w:rsidRDefault="00404A9D" w:rsidP="007B575D">
      <w:pPr>
        <w:widowControl w:val="0"/>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74720" cy="2962656"/>
            <wp:effectExtent l="0" t="0" r="0" b="9525"/>
            <wp:docPr id="5" name="Рисунок 5" descr="C:\Users\a.molchanova\Desktop\Gas-pi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Gas-pipe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4520" cy="2971012"/>
                    </a:xfrm>
                    <a:prstGeom prst="rect">
                      <a:avLst/>
                    </a:prstGeom>
                    <a:noFill/>
                    <a:ln>
                      <a:noFill/>
                    </a:ln>
                  </pic:spPr>
                </pic:pic>
              </a:graphicData>
            </a:graphic>
          </wp:inline>
        </w:drawing>
      </w:r>
    </w:p>
    <w:p w:rsidR="003F797D" w:rsidRPr="00CF78C2" w:rsidRDefault="003F797D" w:rsidP="00546CAF">
      <w:pPr>
        <w:widowControl w:val="0"/>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Постоянный контроль осуществляется во исполнение постановления Правительства Российской Федерации от 5 мая 2012 г. N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Надзор осуществляется на основании приказов руководителя Кавказского управления Ростехнадзора уполномоченными должностными лицами для осуществления постоянного государственного надзора по утвержденному графику проведения мероприятий по контролю. </w:t>
      </w:r>
    </w:p>
    <w:p w:rsidR="00192F9B"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При осуществлении постоянного надзора ведутся журналы контроля в отношении каждого опасного производственного объекта. </w:t>
      </w:r>
    </w:p>
    <w:p w:rsidR="00192F9B"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В журналах по каждому из мероприятий контроля делается ссылка на соответствующий пункт, номер уведомления об устранении нарушений, информация о проведении контрольных мероприятий по выявленным фактам нарушений.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В процессе мероприятий по осуществлению надзора также оценивается готовность эксплуатирующих организаций к возможным авариям и инцидентам и адекватное реагирование на них с целью предотвращения или максимально возможного снижения последствий для безопасности работников и снижения ущерба имуществу организаций или третьим лицам.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Работа по постоянному надзору осуществляется в установленные сроки в полном объеме.</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Все материалы по результатам проверок, журналы контроля и надзора в отношении опасного производственного объекта хранятся в надзорных делах.</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lastRenderedPageBreak/>
        <w:t>Все выявленные нарушения в основном устранялись в процессе проверок.</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Анализируя показатели надзорной деятельности можно отметить следующее: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546CAF">
        <w:rPr>
          <w:rFonts w:ascii="Times New Roman" w:eastAsia="Times New Roman" w:hAnsi="Times New Roman" w:cs="Times New Roman"/>
          <w:sz w:val="28"/>
          <w:szCs w:val="28"/>
        </w:rPr>
        <w:tab/>
      </w:r>
      <w:r w:rsidR="00546CAF">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требовательность к поднадзорным предприятиям со стороны инспекторского состава отдела осталась на прежнем уровне;</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546CAF">
        <w:rPr>
          <w:rFonts w:ascii="Times New Roman" w:eastAsia="Times New Roman" w:hAnsi="Times New Roman" w:cs="Times New Roman"/>
          <w:sz w:val="28"/>
          <w:szCs w:val="28"/>
        </w:rPr>
        <w:tab/>
      </w:r>
      <w:r w:rsidR="00546CAF">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состояние промышленной безопасности на объектах осталась на уровне прошлых лет.</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Исходя из анализа выявленных нарушений, можно выделить основные проблемы топливно-энергетического комплекса: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организация и осуществление производственного </w:t>
      </w:r>
      <w:proofErr w:type="gramStart"/>
      <w:r w:rsidRPr="00CF78C2">
        <w:rPr>
          <w:rFonts w:ascii="Times New Roman" w:eastAsia="Times New Roman" w:hAnsi="Times New Roman" w:cs="Times New Roman"/>
          <w:sz w:val="28"/>
          <w:szCs w:val="28"/>
        </w:rPr>
        <w:t>контроля за</w:t>
      </w:r>
      <w:proofErr w:type="gramEnd"/>
      <w:r w:rsidRPr="00CF78C2">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противоаварийная устойчивость предприятий, предотвращение проникновение на опасные производственные объекты посторонних лиц;</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проведение подготовки и аттестация персонала, обслуживающего опасные производственные объекты;</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невыполнение в установленные сроки законных предписаний должностных лиц Кавказского управления Ростехнадзора, выдаваемых ими в соответствии с полномочиями;</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несвоевременная сдача отчетной информации об организации производственного контроля;</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отсутствие разработанной в установленном порядке документации на консервацию (ликвидацию) опасных производственных объектов, положительных заключений экспертизы промышленной безопасности на консервацию (ликвидацию) ОПО.</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отсутствие проектной документации, неисправность оборудования;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несоответствие технических условий</w:t>
      </w:r>
      <w:r w:rsidR="00192F9B" w:rsidRPr="00CF78C2">
        <w:rPr>
          <w:rFonts w:ascii="Times New Roman" w:eastAsia="Times New Roman" w:hAnsi="Times New Roman" w:cs="Times New Roman"/>
          <w:sz w:val="28"/>
          <w:szCs w:val="28"/>
        </w:rPr>
        <w:t>,</w:t>
      </w:r>
      <w:r w:rsidRPr="00CF78C2">
        <w:rPr>
          <w:rFonts w:ascii="Times New Roman" w:eastAsia="Times New Roman" w:hAnsi="Times New Roman" w:cs="Times New Roman"/>
          <w:sz w:val="28"/>
          <w:szCs w:val="28"/>
        </w:rPr>
        <w:t xml:space="preserve"> контрольно-измерительных приборов;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изношенность ручного инвентаря;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невыполнение планово-предупредительных ремонтов;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не укомплектованность штата;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отсутствие аварийного освещения;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нарушение правил эксплуатации оборудования; </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несоответствие правилам технической документации; </w:t>
      </w:r>
    </w:p>
    <w:p w:rsidR="003F797D" w:rsidRPr="00CF78C2" w:rsidRDefault="003F797D" w:rsidP="00004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несоблюдение должных инструкций, как руководящим персоналом, так</w:t>
      </w:r>
      <w:r w:rsidR="00192F9B" w:rsidRPr="00CF78C2">
        <w:rPr>
          <w:rFonts w:ascii="Times New Roman" w:eastAsia="Times New Roman" w:hAnsi="Times New Roman" w:cs="Times New Roman"/>
          <w:sz w:val="28"/>
          <w:szCs w:val="28"/>
        </w:rPr>
        <w:t xml:space="preserve"> </w:t>
      </w:r>
      <w:r w:rsidRPr="00CF78C2">
        <w:rPr>
          <w:rFonts w:ascii="Times New Roman" w:eastAsia="Times New Roman" w:hAnsi="Times New Roman" w:cs="Times New Roman"/>
          <w:sz w:val="28"/>
          <w:szCs w:val="28"/>
        </w:rPr>
        <w:t xml:space="preserve">и рабочими; </w:t>
      </w:r>
    </w:p>
    <w:p w:rsidR="003F797D" w:rsidRPr="00CF78C2" w:rsidRDefault="003F797D" w:rsidP="00004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невозможность предотвра</w:t>
      </w:r>
      <w:r w:rsidR="00AA16CF" w:rsidRPr="00CF78C2">
        <w:rPr>
          <w:rFonts w:ascii="Times New Roman" w:eastAsia="Times New Roman" w:hAnsi="Times New Roman" w:cs="Times New Roman"/>
          <w:sz w:val="28"/>
          <w:szCs w:val="28"/>
        </w:rPr>
        <w:t>щения</w:t>
      </w:r>
      <w:r w:rsidRPr="00CF78C2">
        <w:rPr>
          <w:rFonts w:ascii="Times New Roman" w:eastAsia="Times New Roman" w:hAnsi="Times New Roman" w:cs="Times New Roman"/>
          <w:sz w:val="28"/>
          <w:szCs w:val="28"/>
        </w:rPr>
        <w:t xml:space="preserve"> хищени</w:t>
      </w:r>
      <w:r w:rsidR="00AA16CF" w:rsidRPr="00CF78C2">
        <w:rPr>
          <w:rFonts w:ascii="Times New Roman" w:eastAsia="Times New Roman" w:hAnsi="Times New Roman" w:cs="Times New Roman"/>
          <w:sz w:val="28"/>
          <w:szCs w:val="28"/>
        </w:rPr>
        <w:t>й</w:t>
      </w:r>
      <w:r w:rsidRPr="00CF78C2">
        <w:rPr>
          <w:rFonts w:ascii="Times New Roman" w:eastAsia="Times New Roman" w:hAnsi="Times New Roman" w:cs="Times New Roman"/>
          <w:sz w:val="28"/>
          <w:szCs w:val="28"/>
        </w:rPr>
        <w:t xml:space="preserve"> металлоизделий на </w:t>
      </w:r>
      <w:r w:rsidRPr="00CF78C2">
        <w:rPr>
          <w:rFonts w:ascii="Times New Roman" w:eastAsia="Times New Roman" w:hAnsi="Times New Roman" w:cs="Times New Roman"/>
          <w:sz w:val="28"/>
          <w:szCs w:val="28"/>
        </w:rPr>
        <w:lastRenderedPageBreak/>
        <w:t>устьях скважин, ограждений скважин;</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00AA16CF" w:rsidRPr="00CF78C2">
        <w:rPr>
          <w:rFonts w:ascii="Times New Roman" w:eastAsia="Times New Roman" w:hAnsi="Times New Roman" w:cs="Times New Roman"/>
          <w:sz w:val="28"/>
          <w:szCs w:val="28"/>
        </w:rPr>
        <w:t>недостаточный</w:t>
      </w:r>
      <w:r w:rsidRPr="00CF78C2">
        <w:rPr>
          <w:rFonts w:ascii="Times New Roman" w:eastAsia="Times New Roman" w:hAnsi="Times New Roman" w:cs="Times New Roman"/>
          <w:sz w:val="28"/>
          <w:szCs w:val="28"/>
        </w:rPr>
        <w:t xml:space="preserve"> объем финансирования проведения капитального ремонта магистральных газопроводов и газопроводов-отводов со сроком эксплуатации более 30 лет;</w:t>
      </w:r>
    </w:p>
    <w:p w:rsidR="003F797D" w:rsidRPr="00CF78C2" w:rsidRDefault="003F797D" w:rsidP="000048C2">
      <w:pPr>
        <w:widowControl w:val="0"/>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недостаточный объем капитального ремонта, реконструкции или замены газораспределительных станций со сроком эксплуатации более 30 лет;</w:t>
      </w:r>
    </w:p>
    <w:p w:rsidR="003F797D"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недостаточный уровень телемеханизации и автоматизации объектов </w:t>
      </w:r>
      <w:r w:rsidR="00192F9B" w:rsidRPr="00CF78C2">
        <w:rPr>
          <w:rFonts w:ascii="Times New Roman" w:eastAsia="Times New Roman" w:hAnsi="Times New Roman" w:cs="Times New Roman"/>
          <w:sz w:val="28"/>
          <w:szCs w:val="28"/>
        </w:rPr>
        <w:t>м</w:t>
      </w:r>
      <w:r w:rsidRPr="00CF78C2">
        <w:rPr>
          <w:rFonts w:ascii="Times New Roman" w:eastAsia="Times New Roman" w:hAnsi="Times New Roman" w:cs="Times New Roman"/>
          <w:sz w:val="28"/>
          <w:szCs w:val="28"/>
        </w:rPr>
        <w:t>агистрального трубопроводного транспорта;</w:t>
      </w:r>
    </w:p>
    <w:p w:rsidR="00192F9B" w:rsidRPr="00CF78C2" w:rsidRDefault="003F797D" w:rsidP="00CF78C2">
      <w:pPr>
        <w:widowControl w:val="0"/>
        <w:spacing w:after="0"/>
        <w:ind w:firstLine="567"/>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000048C2">
        <w:rPr>
          <w:rFonts w:ascii="Times New Roman" w:eastAsia="Times New Roman" w:hAnsi="Times New Roman" w:cs="Times New Roman"/>
          <w:sz w:val="28"/>
          <w:szCs w:val="28"/>
        </w:rPr>
        <w:tab/>
      </w:r>
      <w:r w:rsidRPr="00CF78C2">
        <w:rPr>
          <w:rFonts w:ascii="Times New Roman" w:eastAsia="Times New Roman" w:hAnsi="Times New Roman" w:cs="Times New Roman"/>
          <w:sz w:val="28"/>
          <w:szCs w:val="28"/>
        </w:rPr>
        <w:t xml:space="preserve">не все магистральные газопроводы укомплектованы камерами приема-запуска очистных устройств и дефектоскопов, что не позволяет точно оценить техническое состояние трубопровода на данный момент. </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За отчетный период аварий и инцидентов на поднадзорных предприятиях не было.</w:t>
      </w:r>
    </w:p>
    <w:p w:rsidR="00B87E8A" w:rsidRPr="00CF78C2" w:rsidRDefault="00B87E8A" w:rsidP="00CF78C2">
      <w:pPr>
        <w:spacing w:after="0"/>
        <w:ind w:firstLine="709"/>
        <w:jc w:val="both"/>
        <w:rPr>
          <w:rFonts w:ascii="Times New Roman" w:eastAsia="Times New Roman" w:hAnsi="Times New Roman" w:cs="Times New Roman"/>
          <w:sz w:val="28"/>
          <w:szCs w:val="28"/>
        </w:rPr>
      </w:pPr>
      <w:proofErr w:type="gramStart"/>
      <w:r w:rsidRPr="00CF78C2">
        <w:rPr>
          <w:rFonts w:ascii="Times New Roman" w:eastAsia="Times New Roman" w:hAnsi="Times New Roman" w:cs="Times New Roman"/>
          <w:sz w:val="28"/>
          <w:szCs w:val="28"/>
        </w:rPr>
        <w:t>Произошел 1 несчастный случай со смертельным исходом 07 марта 2019 года на территории рабочей площадки буровой установки участка ведения буровых работ (рег.</w:t>
      </w:r>
      <w:proofErr w:type="gramEnd"/>
      <w:r w:rsidRPr="00CF78C2">
        <w:rPr>
          <w:rFonts w:ascii="Times New Roman" w:eastAsia="Times New Roman" w:hAnsi="Times New Roman" w:cs="Times New Roman"/>
          <w:sz w:val="28"/>
          <w:szCs w:val="28"/>
        </w:rPr>
        <w:t xml:space="preserve"> № </w:t>
      </w:r>
      <w:proofErr w:type="gramStart"/>
      <w:r w:rsidRPr="00CF78C2">
        <w:rPr>
          <w:rFonts w:ascii="Times New Roman" w:eastAsia="Times New Roman" w:hAnsi="Times New Roman" w:cs="Times New Roman"/>
          <w:sz w:val="28"/>
          <w:szCs w:val="28"/>
        </w:rPr>
        <w:t xml:space="preserve">А18-00463-0037) ПС </w:t>
      </w:r>
      <w:proofErr w:type="spellStart"/>
      <w:r w:rsidRPr="00CF78C2">
        <w:rPr>
          <w:rFonts w:ascii="Times New Roman" w:eastAsia="Times New Roman" w:hAnsi="Times New Roman" w:cs="Times New Roman"/>
          <w:sz w:val="28"/>
          <w:szCs w:val="28"/>
        </w:rPr>
        <w:t>Чумпаловская</w:t>
      </w:r>
      <w:proofErr w:type="spellEnd"/>
      <w:r w:rsidRPr="00CF78C2">
        <w:rPr>
          <w:rFonts w:ascii="Times New Roman" w:eastAsia="Times New Roman" w:hAnsi="Times New Roman" w:cs="Times New Roman"/>
          <w:sz w:val="28"/>
          <w:szCs w:val="28"/>
        </w:rPr>
        <w:t xml:space="preserve"> №1 АО «НПЦ «Недра» ИНН 7604108240, место нахождения - Кабардино-Балкарская Республика, </w:t>
      </w:r>
      <w:proofErr w:type="spellStart"/>
      <w:r w:rsidRPr="00CF78C2">
        <w:rPr>
          <w:rFonts w:ascii="Times New Roman" w:eastAsia="Times New Roman" w:hAnsi="Times New Roman" w:cs="Times New Roman"/>
          <w:sz w:val="28"/>
          <w:szCs w:val="28"/>
        </w:rPr>
        <w:t>Прохладненский</w:t>
      </w:r>
      <w:proofErr w:type="spellEnd"/>
      <w:r w:rsidRPr="00CF78C2">
        <w:rPr>
          <w:rFonts w:ascii="Times New Roman" w:eastAsia="Times New Roman" w:hAnsi="Times New Roman" w:cs="Times New Roman"/>
          <w:sz w:val="28"/>
          <w:szCs w:val="28"/>
        </w:rPr>
        <w:t xml:space="preserve"> район, </w:t>
      </w:r>
      <w:proofErr w:type="spellStart"/>
      <w:r w:rsidRPr="00CF78C2">
        <w:rPr>
          <w:rFonts w:ascii="Times New Roman" w:eastAsia="Times New Roman" w:hAnsi="Times New Roman" w:cs="Times New Roman"/>
          <w:sz w:val="28"/>
          <w:szCs w:val="28"/>
        </w:rPr>
        <w:t>с.п</w:t>
      </w:r>
      <w:proofErr w:type="spellEnd"/>
      <w:r w:rsidRPr="00CF78C2">
        <w:rPr>
          <w:rFonts w:ascii="Times New Roman" w:eastAsia="Times New Roman" w:hAnsi="Times New Roman" w:cs="Times New Roman"/>
          <w:sz w:val="28"/>
          <w:szCs w:val="28"/>
        </w:rPr>
        <w:t>.</w:t>
      </w:r>
      <w:proofErr w:type="gramEnd"/>
      <w:r w:rsidRPr="00CF78C2">
        <w:rPr>
          <w:rFonts w:ascii="Times New Roman" w:eastAsia="Times New Roman" w:hAnsi="Times New Roman" w:cs="Times New Roman"/>
          <w:sz w:val="28"/>
          <w:szCs w:val="28"/>
        </w:rPr>
        <w:t xml:space="preserve"> Дальнее.</w:t>
      </w:r>
    </w:p>
    <w:p w:rsidR="000D0C5D"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 xml:space="preserve">Кавказским управлением Ростехнадзора в соответствии проведено расследование причин несчастного случая, происшедшего в АО «НПЦ «Недра». </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Причины несчастного случая:</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1)</w:t>
      </w:r>
      <w:r w:rsidRPr="00CF78C2">
        <w:rPr>
          <w:rFonts w:ascii="Times New Roman" w:eastAsia="Times New Roman" w:hAnsi="Times New Roman" w:cs="Times New Roman"/>
          <w:sz w:val="28"/>
          <w:szCs w:val="28"/>
        </w:rPr>
        <w:tab/>
        <w:t xml:space="preserve">Несоблюдение бурильщиком 7 разряда Никулиным Романом Алексеевичем  требований инструкции по охране труда для бурильщика </w:t>
      </w:r>
      <w:proofErr w:type="spellStart"/>
      <w:r w:rsidRPr="00CF78C2">
        <w:rPr>
          <w:rFonts w:ascii="Times New Roman" w:eastAsia="Times New Roman" w:hAnsi="Times New Roman" w:cs="Times New Roman"/>
          <w:sz w:val="28"/>
          <w:szCs w:val="28"/>
        </w:rPr>
        <w:t>ЭиРБС</w:t>
      </w:r>
      <w:proofErr w:type="spellEnd"/>
      <w:r w:rsidRPr="00CF78C2">
        <w:rPr>
          <w:rFonts w:ascii="Times New Roman" w:eastAsia="Times New Roman" w:hAnsi="Times New Roman" w:cs="Times New Roman"/>
          <w:sz w:val="28"/>
          <w:szCs w:val="28"/>
        </w:rPr>
        <w:t>, требований инструкции по охране труда при спускоподъемных операциях, должностных обязанностей, прописанных в трудовом договоре.</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2)</w:t>
      </w:r>
      <w:r w:rsidRPr="00CF78C2">
        <w:rPr>
          <w:rFonts w:ascii="Times New Roman" w:eastAsia="Times New Roman" w:hAnsi="Times New Roman" w:cs="Times New Roman"/>
          <w:sz w:val="28"/>
          <w:szCs w:val="28"/>
        </w:rPr>
        <w:tab/>
        <w:t xml:space="preserve">Несоблюдение бурильщиком 8 разряда Рябовым Андреем Александровичем требований инструкции по охране труда для бурильщика </w:t>
      </w:r>
      <w:proofErr w:type="spellStart"/>
      <w:r w:rsidRPr="00CF78C2">
        <w:rPr>
          <w:rFonts w:ascii="Times New Roman" w:eastAsia="Times New Roman" w:hAnsi="Times New Roman" w:cs="Times New Roman"/>
          <w:sz w:val="28"/>
          <w:szCs w:val="28"/>
        </w:rPr>
        <w:t>ЭиРБС</w:t>
      </w:r>
      <w:proofErr w:type="spellEnd"/>
      <w:r w:rsidRPr="00CF78C2">
        <w:rPr>
          <w:rFonts w:ascii="Times New Roman" w:eastAsia="Times New Roman" w:hAnsi="Times New Roman" w:cs="Times New Roman"/>
          <w:sz w:val="28"/>
          <w:szCs w:val="28"/>
        </w:rPr>
        <w:t>, требований инструкции по охране труда при спускоподъемных операциях, должностных обязанностей, прописанных в трудовом договоре.</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3)</w:t>
      </w:r>
      <w:r w:rsidRPr="00CF78C2">
        <w:rPr>
          <w:rFonts w:ascii="Times New Roman" w:eastAsia="Times New Roman" w:hAnsi="Times New Roman" w:cs="Times New Roman"/>
          <w:sz w:val="28"/>
          <w:szCs w:val="28"/>
        </w:rPr>
        <w:tab/>
        <w:t>Несоблюдение буровым мастером Кондратенко Валентином Николаевичем должностных обязанностей, требований инструкции по охране труда при спускоподъемных операциях.</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4)</w:t>
      </w:r>
      <w:r w:rsidRPr="00CF78C2">
        <w:rPr>
          <w:rFonts w:ascii="Times New Roman" w:eastAsia="Times New Roman" w:hAnsi="Times New Roman" w:cs="Times New Roman"/>
          <w:sz w:val="28"/>
          <w:szCs w:val="28"/>
        </w:rPr>
        <w:tab/>
        <w:t xml:space="preserve">Несоблюдение начальником участка </w:t>
      </w:r>
      <w:proofErr w:type="spellStart"/>
      <w:r w:rsidRPr="00CF78C2">
        <w:rPr>
          <w:rFonts w:ascii="Times New Roman" w:eastAsia="Times New Roman" w:hAnsi="Times New Roman" w:cs="Times New Roman"/>
          <w:sz w:val="28"/>
          <w:szCs w:val="28"/>
        </w:rPr>
        <w:t>Ахмадовым</w:t>
      </w:r>
      <w:proofErr w:type="spellEnd"/>
      <w:r w:rsidRPr="00CF78C2">
        <w:rPr>
          <w:rFonts w:ascii="Times New Roman" w:eastAsia="Times New Roman" w:hAnsi="Times New Roman" w:cs="Times New Roman"/>
          <w:sz w:val="28"/>
          <w:szCs w:val="28"/>
        </w:rPr>
        <w:t xml:space="preserve"> </w:t>
      </w:r>
      <w:proofErr w:type="spellStart"/>
      <w:r w:rsidRPr="00CF78C2">
        <w:rPr>
          <w:rFonts w:ascii="Times New Roman" w:eastAsia="Times New Roman" w:hAnsi="Times New Roman" w:cs="Times New Roman"/>
          <w:sz w:val="28"/>
          <w:szCs w:val="28"/>
        </w:rPr>
        <w:t>Хусаином</w:t>
      </w:r>
      <w:proofErr w:type="spellEnd"/>
      <w:r w:rsidRPr="00CF78C2">
        <w:rPr>
          <w:rFonts w:ascii="Times New Roman" w:eastAsia="Times New Roman" w:hAnsi="Times New Roman" w:cs="Times New Roman"/>
          <w:sz w:val="28"/>
          <w:szCs w:val="28"/>
        </w:rPr>
        <w:t xml:space="preserve"> </w:t>
      </w:r>
      <w:proofErr w:type="spellStart"/>
      <w:r w:rsidRPr="00CF78C2">
        <w:rPr>
          <w:rFonts w:ascii="Times New Roman" w:eastAsia="Times New Roman" w:hAnsi="Times New Roman" w:cs="Times New Roman"/>
          <w:sz w:val="28"/>
          <w:szCs w:val="28"/>
        </w:rPr>
        <w:t>Алиевичем</w:t>
      </w:r>
      <w:proofErr w:type="spellEnd"/>
      <w:r w:rsidRPr="00CF78C2">
        <w:rPr>
          <w:rFonts w:ascii="Times New Roman" w:eastAsia="Times New Roman" w:hAnsi="Times New Roman" w:cs="Times New Roman"/>
          <w:sz w:val="28"/>
          <w:szCs w:val="28"/>
        </w:rPr>
        <w:t xml:space="preserve"> должностных обязанностей, требований инструкции по охране труда </w:t>
      </w:r>
      <w:proofErr w:type="gramStart"/>
      <w:r w:rsidRPr="00CF78C2">
        <w:rPr>
          <w:rFonts w:ascii="Times New Roman" w:eastAsia="Times New Roman" w:hAnsi="Times New Roman" w:cs="Times New Roman"/>
          <w:sz w:val="28"/>
          <w:szCs w:val="28"/>
        </w:rPr>
        <w:t>при</w:t>
      </w:r>
      <w:proofErr w:type="gramEnd"/>
      <w:r w:rsidRPr="00CF78C2">
        <w:rPr>
          <w:rFonts w:ascii="Times New Roman" w:eastAsia="Times New Roman" w:hAnsi="Times New Roman" w:cs="Times New Roman"/>
          <w:sz w:val="28"/>
          <w:szCs w:val="28"/>
        </w:rPr>
        <w:t xml:space="preserve"> спускоподъемных.</w:t>
      </w:r>
    </w:p>
    <w:p w:rsidR="00B87E8A" w:rsidRPr="00CF78C2" w:rsidRDefault="00B87E8A" w:rsidP="00CF78C2">
      <w:pPr>
        <w:spacing w:after="0"/>
        <w:ind w:firstLine="709"/>
        <w:jc w:val="both"/>
        <w:rPr>
          <w:rFonts w:ascii="Times New Roman" w:eastAsia="Times New Roman" w:hAnsi="Times New Roman" w:cs="Times New Roman"/>
          <w:sz w:val="28"/>
          <w:szCs w:val="28"/>
        </w:rPr>
      </w:pPr>
      <w:r w:rsidRPr="00CF78C2">
        <w:rPr>
          <w:rFonts w:ascii="Times New Roman" w:eastAsia="Times New Roman" w:hAnsi="Times New Roman" w:cs="Times New Roman"/>
          <w:sz w:val="28"/>
          <w:szCs w:val="28"/>
        </w:rPr>
        <w:t>5)</w:t>
      </w:r>
      <w:r w:rsidRPr="00CF78C2">
        <w:rPr>
          <w:rFonts w:ascii="Times New Roman" w:eastAsia="Times New Roman" w:hAnsi="Times New Roman" w:cs="Times New Roman"/>
          <w:sz w:val="28"/>
          <w:szCs w:val="28"/>
        </w:rPr>
        <w:tab/>
        <w:t xml:space="preserve">Недостаточная организация и осуществление производственного </w:t>
      </w:r>
      <w:proofErr w:type="gramStart"/>
      <w:r w:rsidRPr="00CF78C2">
        <w:rPr>
          <w:rFonts w:ascii="Times New Roman" w:eastAsia="Times New Roman" w:hAnsi="Times New Roman" w:cs="Times New Roman"/>
          <w:sz w:val="28"/>
          <w:szCs w:val="28"/>
        </w:rPr>
        <w:t>контроля за</w:t>
      </w:r>
      <w:proofErr w:type="gramEnd"/>
      <w:r w:rsidRPr="00CF78C2">
        <w:rPr>
          <w:rFonts w:ascii="Times New Roman" w:eastAsia="Times New Roman" w:hAnsi="Times New Roman" w:cs="Times New Roman"/>
          <w:sz w:val="28"/>
          <w:szCs w:val="28"/>
        </w:rPr>
        <w:t xml:space="preserve"> соблюдением работниками опасных производственных объектов </w:t>
      </w:r>
      <w:r w:rsidRPr="00CF78C2">
        <w:rPr>
          <w:rFonts w:ascii="Times New Roman" w:eastAsia="Times New Roman" w:hAnsi="Times New Roman" w:cs="Times New Roman"/>
          <w:sz w:val="28"/>
          <w:szCs w:val="28"/>
        </w:rPr>
        <w:lastRenderedPageBreak/>
        <w:t xml:space="preserve">требований промышленной безопасности организацией АО «НПЦ «Недра» в лице управляющего директора </w:t>
      </w:r>
      <w:proofErr w:type="spellStart"/>
      <w:r w:rsidRPr="00CF78C2">
        <w:rPr>
          <w:rFonts w:ascii="Times New Roman" w:eastAsia="Times New Roman" w:hAnsi="Times New Roman" w:cs="Times New Roman"/>
          <w:sz w:val="28"/>
          <w:szCs w:val="28"/>
        </w:rPr>
        <w:t>Чамовских</w:t>
      </w:r>
      <w:proofErr w:type="spellEnd"/>
      <w:r w:rsidRPr="00CF78C2">
        <w:rPr>
          <w:rFonts w:ascii="Times New Roman" w:eastAsia="Times New Roman" w:hAnsi="Times New Roman" w:cs="Times New Roman"/>
          <w:sz w:val="28"/>
          <w:szCs w:val="28"/>
        </w:rPr>
        <w:t xml:space="preserve"> Алексея Викторовича. Нарушены требования:</w:t>
      </w:r>
    </w:p>
    <w:p w:rsidR="00B87E8A" w:rsidRPr="00CF78C2" w:rsidRDefault="00B87E8A" w:rsidP="00CF78C2">
      <w:pPr>
        <w:spacing w:after="0"/>
        <w:ind w:firstLine="709"/>
        <w:jc w:val="both"/>
        <w:rPr>
          <w:rFonts w:ascii="Times New Roman" w:eastAsia="Times New Roman" w:hAnsi="Times New Roman" w:cs="Times New Roman"/>
          <w:sz w:val="28"/>
          <w:szCs w:val="28"/>
        </w:rPr>
      </w:pPr>
      <w:proofErr w:type="gramStart"/>
      <w:r w:rsidRPr="00CF78C2">
        <w:rPr>
          <w:rFonts w:ascii="Times New Roman" w:eastAsia="Times New Roman" w:hAnsi="Times New Roman" w:cs="Times New Roman"/>
          <w:sz w:val="28"/>
          <w:szCs w:val="28"/>
        </w:rPr>
        <w:t>6)</w:t>
      </w:r>
      <w:r w:rsidRPr="00CF78C2">
        <w:rPr>
          <w:rFonts w:ascii="Times New Roman" w:eastAsia="Times New Roman" w:hAnsi="Times New Roman" w:cs="Times New Roman"/>
          <w:sz w:val="28"/>
          <w:szCs w:val="28"/>
        </w:rPr>
        <w:tab/>
        <w:t>Халатность, игнорирование руководством АО «НПЦ «Недра» проблем с механизмами спускоподъемного комплекса, в частности сбоев в работе спускоподъемного комплекса буровой установки JZ70D, несмотря на неоднократные инциденты, зафиксированные актами от 26.04.2017 «Акт выполненных работ совместной комиссии по устранению инцидента, вызванного неисправностями в работе системы гидравлического тормоза буровой лебедки БУ ZJ70D (зав.№16901)», от 08.06.2017 «Акт о ликвидации инцидента», от 24.02.2018 «Акт</w:t>
      </w:r>
      <w:proofErr w:type="gramEnd"/>
      <w:r w:rsidRPr="00CF78C2">
        <w:rPr>
          <w:rFonts w:ascii="Times New Roman" w:eastAsia="Times New Roman" w:hAnsi="Times New Roman" w:cs="Times New Roman"/>
          <w:sz w:val="28"/>
          <w:szCs w:val="28"/>
        </w:rPr>
        <w:t xml:space="preserve"> осмотра лебедки». Допуск к ведению работ сотрудников при известных организации нарушениях промышленной безопасности и охраны труда, которые привели к человеческим жертвам.</w:t>
      </w:r>
    </w:p>
    <w:p w:rsidR="00073FE0" w:rsidRPr="00B87E8A" w:rsidRDefault="00073FE0" w:rsidP="00AD0E06">
      <w:pPr>
        <w:spacing w:after="0"/>
        <w:jc w:val="both"/>
        <w:rPr>
          <w:rFonts w:ascii="Times New Roman" w:eastAsia="Times New Roman" w:hAnsi="Times New Roman" w:cs="Times New Roman"/>
          <w:color w:val="FF0000"/>
          <w:sz w:val="28"/>
          <w:szCs w:val="28"/>
        </w:rPr>
      </w:pP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B1650" w:rsidRPr="003F797D" w:rsidRDefault="00404A9D" w:rsidP="007B575D">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9346DAB" wp14:editId="7B601774">
            <wp:extent cx="3686861" cy="2414016"/>
            <wp:effectExtent l="0" t="0" r="8890" b="5715"/>
            <wp:docPr id="10" name="Рисунок 10" descr="C:\Users\a.molchanova\Desktop\cqssf1btle429q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cqssf1btle429q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166" cy="2414870"/>
                    </a:xfrm>
                    <a:prstGeom prst="rect">
                      <a:avLst/>
                    </a:prstGeom>
                    <a:noFill/>
                    <a:ln>
                      <a:noFill/>
                    </a:ln>
                  </pic:spPr>
                </pic:pic>
              </a:graphicData>
            </a:graphic>
          </wp:inline>
        </w:drawing>
      </w:r>
    </w:p>
    <w:p w:rsidR="00E75149" w:rsidRPr="00E75149" w:rsidRDefault="00E75149" w:rsidP="00EF3627">
      <w:pPr>
        <w:spacing w:after="0"/>
        <w:ind w:firstLine="709"/>
        <w:jc w:val="both"/>
        <w:rPr>
          <w:rFonts w:ascii="Times New Roman" w:eastAsia="Times New Roman" w:hAnsi="Times New Roman" w:cs="Times New Roman"/>
          <w:color w:val="000000"/>
          <w:sz w:val="28"/>
          <w:szCs w:val="28"/>
        </w:rPr>
      </w:pPr>
      <w:r w:rsidRPr="00E75149">
        <w:rPr>
          <w:rFonts w:ascii="Times New Roman" w:eastAsia="Times New Roman" w:hAnsi="Times New Roman" w:cs="Times New Roman"/>
          <w:color w:val="000000"/>
          <w:sz w:val="28"/>
          <w:szCs w:val="28"/>
        </w:rPr>
        <w:t>В отчетном периоде проведено 2 проверки: 1 плановая и 1 внеплановая выездная проверка по выполнению предписания, также проведено 3 проверки соискателя лицензии или лицензиата. Правонарушений не выявлено.</w:t>
      </w:r>
    </w:p>
    <w:p w:rsidR="00FC3541" w:rsidRPr="00FC3541" w:rsidRDefault="00FC3541" w:rsidP="00EF3627">
      <w:pPr>
        <w:spacing w:after="0"/>
        <w:ind w:firstLine="709"/>
        <w:jc w:val="both"/>
        <w:rPr>
          <w:rFonts w:ascii="Times New Roman" w:eastAsia="Times New Roman" w:hAnsi="Times New Roman" w:cs="Times New Roman"/>
          <w:color w:val="000000"/>
          <w:sz w:val="28"/>
          <w:szCs w:val="28"/>
        </w:rPr>
      </w:pPr>
      <w:r w:rsidRPr="00FC3541">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FC3541" w:rsidRPr="00FC3541" w:rsidRDefault="00FC3541" w:rsidP="00EF3627">
      <w:pPr>
        <w:spacing w:after="0"/>
        <w:ind w:firstLine="709"/>
        <w:jc w:val="both"/>
        <w:rPr>
          <w:rFonts w:ascii="Times New Roman" w:eastAsia="Times New Roman" w:hAnsi="Times New Roman" w:cs="Times New Roman"/>
          <w:color w:val="000000"/>
          <w:sz w:val="28"/>
          <w:szCs w:val="28"/>
        </w:rPr>
      </w:pPr>
      <w:r w:rsidRPr="00FC3541">
        <w:rPr>
          <w:rFonts w:ascii="Times New Roman" w:eastAsia="Times New Roman" w:hAnsi="Times New Roman" w:cs="Times New Roman"/>
          <w:color w:val="000000"/>
          <w:sz w:val="28"/>
          <w:szCs w:val="28"/>
        </w:rPr>
        <w:lastRenderedPageBreak/>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0048C2" w:rsidRDefault="00FC3541" w:rsidP="00EF3627">
      <w:pPr>
        <w:spacing w:after="0"/>
        <w:ind w:firstLine="709"/>
        <w:jc w:val="both"/>
        <w:rPr>
          <w:rFonts w:ascii="Times New Roman" w:eastAsia="Times New Roman" w:hAnsi="Times New Roman" w:cs="Times New Roman"/>
          <w:color w:val="000000"/>
          <w:sz w:val="28"/>
          <w:szCs w:val="28"/>
        </w:rPr>
      </w:pPr>
      <w:proofErr w:type="gramStart"/>
      <w:r w:rsidRPr="00FC3541">
        <w:rPr>
          <w:rFonts w:ascii="Times New Roman" w:eastAsia="Times New Roman" w:hAnsi="Times New Roman" w:cs="Times New Roman"/>
          <w:color w:val="000000"/>
          <w:sz w:val="28"/>
          <w:szCs w:val="28"/>
        </w:rPr>
        <w:t>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w:t>
      </w:r>
      <w:r w:rsidR="000048C2">
        <w:rPr>
          <w:rFonts w:ascii="Times New Roman" w:eastAsia="Times New Roman" w:hAnsi="Times New Roman" w:cs="Times New Roman"/>
          <w:color w:val="000000"/>
          <w:sz w:val="28"/>
          <w:szCs w:val="28"/>
        </w:rPr>
        <w:t>.</w:t>
      </w:r>
      <w:proofErr w:type="gramEnd"/>
    </w:p>
    <w:p w:rsidR="00FC3541" w:rsidRPr="00FC3541" w:rsidRDefault="00FC3541" w:rsidP="00EF3627">
      <w:pPr>
        <w:spacing w:after="0"/>
        <w:ind w:firstLine="709"/>
        <w:jc w:val="both"/>
        <w:rPr>
          <w:rFonts w:ascii="Times New Roman" w:eastAsia="Times New Roman" w:hAnsi="Times New Roman" w:cs="Times New Roman"/>
          <w:color w:val="000000"/>
          <w:sz w:val="28"/>
          <w:szCs w:val="28"/>
        </w:rPr>
      </w:pPr>
      <w:proofErr w:type="gramStart"/>
      <w:r w:rsidRPr="00FC3541">
        <w:rPr>
          <w:rFonts w:ascii="Times New Roman" w:eastAsia="Times New Roman" w:hAnsi="Times New Roman" w:cs="Times New Roman"/>
          <w:color w:val="000000"/>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Pr="003F797D" w:rsidRDefault="00483BFA" w:rsidP="00EF3627">
      <w:pPr>
        <w:spacing w:after="0"/>
        <w:ind w:firstLine="709"/>
        <w:jc w:val="both"/>
        <w:rPr>
          <w:rFonts w:ascii="Times New Roman" w:eastAsia="Times New Roman" w:hAnsi="Times New Roman" w:cs="Times New Roman"/>
          <w:color w:val="000000"/>
          <w:sz w:val="28"/>
          <w:szCs w:val="28"/>
        </w:rPr>
      </w:pPr>
      <w:r w:rsidRPr="00483BFA">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AD0E06" w:rsidRDefault="00AD0E06" w:rsidP="007B575D">
      <w:pPr>
        <w:tabs>
          <w:tab w:val="left" w:pos="540"/>
        </w:tabs>
        <w:spacing w:after="0" w:line="360" w:lineRule="auto"/>
        <w:jc w:val="both"/>
        <w:rPr>
          <w:rFonts w:ascii="Times New Roman" w:eastAsia="Times New Roman" w:hAnsi="Times New Roman" w:cs="Times New Roman"/>
          <w:b/>
          <w:color w:val="000000"/>
          <w:sz w:val="28"/>
          <w:szCs w:val="28"/>
        </w:rPr>
      </w:pPr>
    </w:p>
    <w:p w:rsidR="003F797D" w:rsidRDefault="003F797D" w:rsidP="000048C2">
      <w:pPr>
        <w:spacing w:after="0" w:line="360" w:lineRule="auto"/>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Pr="00281E92">
        <w:rPr>
          <w:rFonts w:ascii="Times New Roman" w:eastAsia="Times New Roman" w:hAnsi="Times New Roman" w:cs="Times New Roman"/>
          <w:b/>
          <w:color w:val="000000"/>
          <w:sz w:val="28"/>
          <w:szCs w:val="28"/>
        </w:rPr>
        <w:t>нефтеперерабатывающей промышленности и объекты нефтепродуктообеспечения</w:t>
      </w:r>
    </w:p>
    <w:p w:rsidR="003F797D" w:rsidRPr="003F797D" w:rsidRDefault="003F797D" w:rsidP="000048C2">
      <w:pPr>
        <w:spacing w:after="0" w:line="360" w:lineRule="auto"/>
        <w:jc w:val="center"/>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14:anchorId="7CF652F6" wp14:editId="10D9A540">
            <wp:extent cx="4469587" cy="2099462"/>
            <wp:effectExtent l="0" t="0" r="762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4873" cy="2097248"/>
                    </a:xfrm>
                    <a:prstGeom prst="rect">
                      <a:avLst/>
                    </a:prstGeom>
                    <a:noFill/>
                    <a:ln>
                      <a:noFill/>
                    </a:ln>
                  </pic:spPr>
                </pic:pic>
              </a:graphicData>
            </a:graphic>
          </wp:inline>
        </w:drawing>
      </w:r>
    </w:p>
    <w:p w:rsidR="00D2711A" w:rsidRPr="00A36F82" w:rsidRDefault="00D2711A" w:rsidP="00A36F82">
      <w:pPr>
        <w:spacing w:after="0"/>
        <w:ind w:firstLine="709"/>
        <w:jc w:val="both"/>
        <w:rPr>
          <w:rFonts w:ascii="Times New Roman" w:eastAsia="Times New Roman" w:hAnsi="Times New Roman" w:cs="Times New Roman"/>
          <w:sz w:val="28"/>
          <w:szCs w:val="28"/>
        </w:rPr>
      </w:pPr>
      <w:r w:rsidRPr="00A36F82">
        <w:rPr>
          <w:rFonts w:ascii="Times New Roman" w:eastAsia="Times New Roman" w:hAnsi="Times New Roman" w:cs="Times New Roman"/>
          <w:sz w:val="28"/>
          <w:szCs w:val="28"/>
        </w:rPr>
        <w:t>За отчетный период проведена 31 проверка, из них: 5 плановых проверок, 23 внеплановых выездных проверки и 3 мероприятия по контролю, проведенные в рамках режима постоя</w:t>
      </w:r>
      <w:r w:rsidR="000048C2">
        <w:rPr>
          <w:rFonts w:ascii="Times New Roman" w:eastAsia="Times New Roman" w:hAnsi="Times New Roman" w:cs="Times New Roman"/>
          <w:sz w:val="28"/>
          <w:szCs w:val="28"/>
        </w:rPr>
        <w:t>нного государственного надзора т</w:t>
      </w:r>
      <w:r w:rsidRPr="00A36F82">
        <w:rPr>
          <w:rFonts w:ascii="Times New Roman" w:eastAsia="Times New Roman" w:hAnsi="Times New Roman" w:cs="Times New Roman"/>
          <w:sz w:val="28"/>
          <w:szCs w:val="28"/>
        </w:rPr>
        <w:t xml:space="preserve">акже </w:t>
      </w:r>
      <w:r w:rsidRPr="00A36F82">
        <w:rPr>
          <w:rFonts w:ascii="Times New Roman" w:eastAsia="Times New Roman" w:hAnsi="Times New Roman" w:cs="Times New Roman"/>
          <w:sz w:val="28"/>
          <w:szCs w:val="28"/>
        </w:rPr>
        <w:lastRenderedPageBreak/>
        <w:t>проведено 2 лицензионные проверки. Выявлено 320 правонарушений, наложено 22 административных наказаний, из них: 1 административное приостановление деятельности и 21 административный штраф (13 штрафа на должностное лицо и 8 на юридическое лицо) на общую сумму 3060 тыс. руб.</w:t>
      </w:r>
    </w:p>
    <w:p w:rsidR="003F797D" w:rsidRPr="00A36F82" w:rsidRDefault="003F797D" w:rsidP="00A36F82">
      <w:pPr>
        <w:spacing w:after="0"/>
        <w:ind w:firstLine="709"/>
        <w:jc w:val="both"/>
        <w:rPr>
          <w:rFonts w:ascii="Times New Roman" w:eastAsia="Times New Roman" w:hAnsi="Times New Roman" w:cs="Times New Roman"/>
          <w:sz w:val="28"/>
          <w:szCs w:val="28"/>
        </w:rPr>
      </w:pPr>
      <w:r w:rsidRPr="00A36F82">
        <w:rPr>
          <w:rFonts w:ascii="Times New Roman" w:eastAsia="Times New Roman" w:hAnsi="Times New Roman" w:cs="Times New Roman"/>
          <w:sz w:val="28"/>
          <w:szCs w:val="28"/>
        </w:rPr>
        <w:t>Наиболее актуальными и общими причинами выявленных нарушений являются: старение основных производственных фондов, износ которых достигает 80%; недостаточное финансирование мероприятий по промышленной безопасности; недостаточный уровень эффективности производственного контроля.</w:t>
      </w:r>
    </w:p>
    <w:p w:rsidR="003F797D" w:rsidRPr="00A36F82" w:rsidRDefault="003F797D" w:rsidP="00A36F82">
      <w:pPr>
        <w:spacing w:after="0"/>
        <w:ind w:firstLine="709"/>
        <w:jc w:val="both"/>
        <w:rPr>
          <w:rFonts w:ascii="Times New Roman" w:eastAsia="Times New Roman" w:hAnsi="Times New Roman" w:cs="Times New Roman"/>
          <w:sz w:val="28"/>
          <w:szCs w:val="28"/>
        </w:rPr>
      </w:pPr>
      <w:r w:rsidRPr="00A36F82">
        <w:rPr>
          <w:rFonts w:ascii="Times New Roman" w:eastAsia="Times New Roman" w:hAnsi="Times New Roman" w:cs="Times New Roman"/>
          <w:sz w:val="28"/>
          <w:szCs w:val="28"/>
        </w:rPr>
        <w:t xml:space="preserve">Основными направлениями совершенствования работы по улучшению состояния надзорной деятельности являются: достижение качественного </w:t>
      </w:r>
      <w:proofErr w:type="gramStart"/>
      <w:r w:rsidRPr="00A36F82">
        <w:rPr>
          <w:rFonts w:ascii="Times New Roman" w:eastAsia="Times New Roman" w:hAnsi="Times New Roman" w:cs="Times New Roman"/>
          <w:sz w:val="28"/>
          <w:szCs w:val="28"/>
        </w:rPr>
        <w:t>планирования</w:t>
      </w:r>
      <w:proofErr w:type="gramEnd"/>
      <w:r w:rsidRPr="00A36F82">
        <w:rPr>
          <w:rFonts w:ascii="Times New Roman" w:eastAsia="Times New Roman" w:hAnsi="Times New Roman" w:cs="Times New Roman"/>
          <w:sz w:val="28"/>
          <w:szCs w:val="28"/>
        </w:rPr>
        <w:t xml:space="preserve"> и выполнения мероприятий по улучшению ПБ подконтрольными предприятиями в части модернизации, реконструкции производств, замены изношенных технических устройств и оборудования; усиление контроля за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Pr="00A36F82">
        <w:rPr>
          <w:rFonts w:ascii="Times New Roman" w:eastAsia="Times New Roman" w:hAnsi="Times New Roman" w:cs="Times New Roman"/>
          <w:sz w:val="28"/>
          <w:szCs w:val="28"/>
        </w:rPr>
        <w:t>контроля за</w:t>
      </w:r>
      <w:proofErr w:type="gramEnd"/>
      <w:r w:rsidRPr="00A36F82">
        <w:rPr>
          <w:rFonts w:ascii="Times New Roman" w:eastAsia="Times New Roman" w:hAnsi="Times New Roman" w:cs="Times New Roman"/>
          <w:sz w:val="28"/>
          <w:szCs w:val="28"/>
        </w:rPr>
        <w:t xml:space="preserve"> качеством подготовки и аттестации руководителей, ИТР и обслуживающего персонала по ПБ; ужесточение контроля за соблюдением сроков выполнения предписаний и исполнения штрафных санкций.</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В отчетном периоде произошла 1 авария, инцидентов и несчастных случаев не произошло.</w:t>
      </w:r>
    </w:p>
    <w:p w:rsidR="00097790" w:rsidRPr="00097790" w:rsidRDefault="00097790" w:rsidP="00A36F82">
      <w:pPr>
        <w:spacing w:after="0"/>
        <w:ind w:firstLine="709"/>
        <w:jc w:val="both"/>
        <w:rPr>
          <w:rFonts w:ascii="Times New Roman" w:eastAsia="Times New Roman" w:hAnsi="Times New Roman" w:cs="Times New Roman"/>
          <w:sz w:val="28"/>
          <w:szCs w:val="28"/>
        </w:rPr>
      </w:pPr>
      <w:proofErr w:type="gramStart"/>
      <w:r w:rsidRPr="00097790">
        <w:rPr>
          <w:rFonts w:ascii="Times New Roman" w:eastAsia="Times New Roman" w:hAnsi="Times New Roman" w:cs="Times New Roman"/>
          <w:sz w:val="28"/>
          <w:szCs w:val="28"/>
        </w:rPr>
        <w:t>Авария произошла на площадке установки по переработке углеводородного сырья (рег.</w:t>
      </w:r>
      <w:proofErr w:type="gramEnd"/>
      <w:r w:rsidRPr="00097790">
        <w:rPr>
          <w:rFonts w:ascii="Times New Roman" w:eastAsia="Times New Roman" w:hAnsi="Times New Roman" w:cs="Times New Roman"/>
          <w:sz w:val="28"/>
          <w:szCs w:val="28"/>
        </w:rPr>
        <w:t xml:space="preserve"> №</w:t>
      </w:r>
      <w:proofErr w:type="gramStart"/>
      <w:r w:rsidRPr="00097790">
        <w:rPr>
          <w:rFonts w:ascii="Times New Roman" w:eastAsia="Times New Roman" w:hAnsi="Times New Roman" w:cs="Times New Roman"/>
          <w:sz w:val="28"/>
          <w:szCs w:val="28"/>
        </w:rPr>
        <w:t xml:space="preserve">А35-00184-0001), принадлежащей </w:t>
      </w:r>
      <w:r w:rsidR="000048C2">
        <w:rPr>
          <w:rFonts w:ascii="Times New Roman" w:eastAsia="Times New Roman" w:hAnsi="Times New Roman" w:cs="Times New Roman"/>
          <w:sz w:val="28"/>
          <w:szCs w:val="28"/>
        </w:rPr>
        <w:br/>
      </w:r>
      <w:r w:rsidRPr="00097790">
        <w:rPr>
          <w:rFonts w:ascii="Times New Roman" w:eastAsia="Times New Roman" w:hAnsi="Times New Roman" w:cs="Times New Roman"/>
          <w:sz w:val="28"/>
          <w:szCs w:val="28"/>
        </w:rPr>
        <w:t>ООО «</w:t>
      </w:r>
      <w:proofErr w:type="spellStart"/>
      <w:r w:rsidRPr="00097790">
        <w:rPr>
          <w:rFonts w:ascii="Times New Roman" w:eastAsia="Times New Roman" w:hAnsi="Times New Roman" w:cs="Times New Roman"/>
          <w:sz w:val="28"/>
          <w:szCs w:val="28"/>
        </w:rPr>
        <w:t>Шигл</w:t>
      </w:r>
      <w:proofErr w:type="spellEnd"/>
      <w:r w:rsidRPr="00097790">
        <w:rPr>
          <w:rFonts w:ascii="Times New Roman" w:eastAsia="Times New Roman" w:hAnsi="Times New Roman" w:cs="Times New Roman"/>
          <w:sz w:val="28"/>
          <w:szCs w:val="28"/>
        </w:rPr>
        <w:t>», ИНН 2609013480 по адресу:</w:t>
      </w:r>
      <w:proofErr w:type="gramEnd"/>
      <w:r w:rsidRPr="00097790">
        <w:rPr>
          <w:rFonts w:ascii="Times New Roman" w:eastAsia="Times New Roman" w:hAnsi="Times New Roman" w:cs="Times New Roman"/>
          <w:sz w:val="28"/>
          <w:szCs w:val="28"/>
        </w:rPr>
        <w:t xml:space="preserve"> Ставропольский край, Кировский район, г. </w:t>
      </w:r>
      <w:proofErr w:type="spellStart"/>
      <w:r w:rsidRPr="00097790">
        <w:rPr>
          <w:rFonts w:ascii="Times New Roman" w:eastAsia="Times New Roman" w:hAnsi="Times New Roman" w:cs="Times New Roman"/>
          <w:sz w:val="28"/>
          <w:szCs w:val="28"/>
        </w:rPr>
        <w:t>Новопавловск</w:t>
      </w:r>
      <w:proofErr w:type="spellEnd"/>
      <w:r w:rsidRPr="00097790">
        <w:rPr>
          <w:rFonts w:ascii="Times New Roman" w:eastAsia="Times New Roman" w:hAnsi="Times New Roman" w:cs="Times New Roman"/>
          <w:sz w:val="28"/>
          <w:szCs w:val="28"/>
        </w:rPr>
        <w:t xml:space="preserve">, </w:t>
      </w:r>
      <w:proofErr w:type="spellStart"/>
      <w:r w:rsidRPr="00097790">
        <w:rPr>
          <w:rFonts w:ascii="Times New Roman" w:eastAsia="Times New Roman" w:hAnsi="Times New Roman" w:cs="Times New Roman"/>
          <w:sz w:val="28"/>
          <w:szCs w:val="28"/>
        </w:rPr>
        <w:t>Промзона</w:t>
      </w:r>
      <w:proofErr w:type="spellEnd"/>
      <w:r w:rsidRPr="00097790">
        <w:rPr>
          <w:rFonts w:ascii="Times New Roman" w:eastAsia="Times New Roman" w:hAnsi="Times New Roman" w:cs="Times New Roman"/>
          <w:sz w:val="28"/>
          <w:szCs w:val="28"/>
        </w:rPr>
        <w:t>.</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13.01.2019 в 09 часов 30 минут при проведении работ по откачке мертвого остатка из резервуара РВС-200 (зав. №10), произошло воспламенение паров нефтепродуктов с последующим объемным взрывом паров нефтепродуктов, разрушением крыши и деформацией металлоконструкций резервуара РВС-200 (зав. №10). В результате возгорания заведующий складом ООО «</w:t>
      </w:r>
      <w:proofErr w:type="spellStart"/>
      <w:r w:rsidRPr="00097790">
        <w:rPr>
          <w:rFonts w:ascii="Times New Roman" w:eastAsia="Times New Roman" w:hAnsi="Times New Roman" w:cs="Times New Roman"/>
          <w:sz w:val="28"/>
          <w:szCs w:val="28"/>
        </w:rPr>
        <w:t>Шигл</w:t>
      </w:r>
      <w:proofErr w:type="spellEnd"/>
      <w:r w:rsidRPr="00097790">
        <w:rPr>
          <w:rFonts w:ascii="Times New Roman" w:eastAsia="Times New Roman" w:hAnsi="Times New Roman" w:cs="Times New Roman"/>
          <w:sz w:val="28"/>
          <w:szCs w:val="28"/>
        </w:rPr>
        <w:t xml:space="preserve">» </w:t>
      </w:r>
      <w:proofErr w:type="spellStart"/>
      <w:r w:rsidRPr="00097790">
        <w:rPr>
          <w:rFonts w:ascii="Times New Roman" w:eastAsia="Times New Roman" w:hAnsi="Times New Roman" w:cs="Times New Roman"/>
          <w:sz w:val="28"/>
          <w:szCs w:val="28"/>
        </w:rPr>
        <w:t>Агаджанов</w:t>
      </w:r>
      <w:proofErr w:type="spellEnd"/>
      <w:r w:rsidRPr="00097790">
        <w:rPr>
          <w:rFonts w:ascii="Times New Roman" w:eastAsia="Times New Roman" w:hAnsi="Times New Roman" w:cs="Times New Roman"/>
          <w:sz w:val="28"/>
          <w:szCs w:val="28"/>
        </w:rPr>
        <w:t xml:space="preserve"> Э.В. получил незначительные термические ожоги лица и рук (легкая степень тяжести). </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Кавказским управлением Ростехнадзора в соответствии с приказом от 14.01.2019 №29 проведено техническое расследование причин аварии, происшедшей 13.01.2019 в ООО «</w:t>
      </w:r>
      <w:proofErr w:type="spellStart"/>
      <w:r w:rsidRPr="00097790">
        <w:rPr>
          <w:rFonts w:ascii="Times New Roman" w:eastAsia="Times New Roman" w:hAnsi="Times New Roman" w:cs="Times New Roman"/>
          <w:sz w:val="28"/>
          <w:szCs w:val="28"/>
        </w:rPr>
        <w:t>Шигл</w:t>
      </w:r>
      <w:proofErr w:type="spellEnd"/>
      <w:r w:rsidRPr="00097790">
        <w:rPr>
          <w:rFonts w:ascii="Times New Roman" w:eastAsia="Times New Roman" w:hAnsi="Times New Roman" w:cs="Times New Roman"/>
          <w:sz w:val="28"/>
          <w:szCs w:val="28"/>
        </w:rPr>
        <w:t>». В результате расследования определены технические и организационные причины возникновения аварийной ситуации, а именно:</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Технические причины аварии</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lastRenderedPageBreak/>
        <w:t>1)</w:t>
      </w:r>
      <w:r w:rsidRPr="00097790">
        <w:rPr>
          <w:rFonts w:ascii="Times New Roman" w:eastAsia="Times New Roman" w:hAnsi="Times New Roman" w:cs="Times New Roman"/>
          <w:sz w:val="28"/>
          <w:szCs w:val="28"/>
        </w:rPr>
        <w:tab/>
        <w:t xml:space="preserve">Разгерметизация люка-лаза резервуара РВС-200 (зав. №10) с образованием взрывоопасной концентрации паров нефтепродуктов в обваловании резервуарного парка и последующим воспламенением паров нефтепродуктов, произошедшим в результате отключения магнитным пускателем (исполнение магнитного пускателя не взрывозащищенное) питания электродвигателя закрытого типа переносного насоса для откачки нефтепродуктов. </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2)</w:t>
      </w:r>
      <w:r w:rsidRPr="00097790">
        <w:rPr>
          <w:rFonts w:ascii="Times New Roman" w:eastAsia="Times New Roman" w:hAnsi="Times New Roman" w:cs="Times New Roman"/>
          <w:sz w:val="28"/>
          <w:szCs w:val="28"/>
        </w:rPr>
        <w:tab/>
        <w:t>Применение во взрывоопасной зоне внутри обвалования резервуарного парка электрооборудования, не предусмотренного проектной документацией и не имеющего взрывозащищенного исполнения.</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Организационные причины аварии</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1)</w:t>
      </w:r>
      <w:r w:rsidRPr="00097790">
        <w:rPr>
          <w:rFonts w:ascii="Times New Roman" w:eastAsia="Times New Roman" w:hAnsi="Times New Roman" w:cs="Times New Roman"/>
          <w:sz w:val="28"/>
          <w:szCs w:val="28"/>
        </w:rPr>
        <w:tab/>
        <w:t>Несоблюдение требований технических документов по организации безопасного проведения газоопасных и ремонтных работ.</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2)</w:t>
      </w:r>
      <w:r w:rsidRPr="00097790">
        <w:rPr>
          <w:rFonts w:ascii="Times New Roman" w:eastAsia="Times New Roman" w:hAnsi="Times New Roman" w:cs="Times New Roman"/>
          <w:sz w:val="28"/>
          <w:szCs w:val="28"/>
        </w:rPr>
        <w:tab/>
        <w:t>Использование в обваловании резервуарного парка электрооборудования, не связанного с эксплуатацией резервуаров.</w:t>
      </w:r>
    </w:p>
    <w:p w:rsidR="00097790" w:rsidRPr="00097790" w:rsidRDefault="00097790" w:rsidP="000048C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3)</w:t>
      </w:r>
      <w:r w:rsidRPr="00097790">
        <w:rPr>
          <w:rFonts w:ascii="Times New Roman" w:eastAsia="Times New Roman" w:hAnsi="Times New Roman" w:cs="Times New Roman"/>
          <w:sz w:val="28"/>
          <w:szCs w:val="28"/>
        </w:rPr>
        <w:tab/>
        <w:t>Проведение работ по о</w:t>
      </w:r>
      <w:r w:rsidR="000048C2">
        <w:rPr>
          <w:rFonts w:ascii="Times New Roman" w:eastAsia="Times New Roman" w:hAnsi="Times New Roman" w:cs="Times New Roman"/>
          <w:sz w:val="28"/>
          <w:szCs w:val="28"/>
        </w:rPr>
        <w:t xml:space="preserve">свобождению резервуара РВС-200 </w:t>
      </w:r>
      <w:r w:rsidR="000048C2">
        <w:rPr>
          <w:rFonts w:ascii="Times New Roman" w:eastAsia="Times New Roman" w:hAnsi="Times New Roman" w:cs="Times New Roman"/>
          <w:sz w:val="28"/>
          <w:szCs w:val="28"/>
        </w:rPr>
        <w:br/>
      </w:r>
      <w:r w:rsidRPr="00097790">
        <w:rPr>
          <w:rFonts w:ascii="Times New Roman" w:eastAsia="Times New Roman" w:hAnsi="Times New Roman" w:cs="Times New Roman"/>
          <w:sz w:val="28"/>
          <w:szCs w:val="28"/>
        </w:rPr>
        <w:t>(зав. №10) от остатков нефтепродуктов перед зачисткой по нерегламентированной схеме.</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4)</w:t>
      </w:r>
      <w:r w:rsidRPr="00097790">
        <w:rPr>
          <w:rFonts w:ascii="Times New Roman" w:eastAsia="Times New Roman" w:hAnsi="Times New Roman" w:cs="Times New Roman"/>
          <w:sz w:val="28"/>
          <w:szCs w:val="28"/>
        </w:rPr>
        <w:tab/>
        <w:t>Отсутствие контроля со стороны руководства предприятия за оформлением, подготовкой и проведением газоопасных и ремонтных работ.</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5)</w:t>
      </w:r>
      <w:r w:rsidRPr="00097790">
        <w:rPr>
          <w:rFonts w:ascii="Times New Roman" w:eastAsia="Times New Roman" w:hAnsi="Times New Roman" w:cs="Times New Roman"/>
          <w:sz w:val="28"/>
          <w:szCs w:val="28"/>
        </w:rPr>
        <w:tab/>
        <w:t>Нахождение на территории предприятия в выходной праздничный день лиц, не имеющих допуска на право нахождения на территории опасного производственного объекта.</w:t>
      </w:r>
    </w:p>
    <w:p w:rsidR="00097790" w:rsidRPr="00097790" w:rsidRDefault="00097790" w:rsidP="00A36F82">
      <w:pPr>
        <w:spacing w:after="0"/>
        <w:ind w:firstLine="709"/>
        <w:jc w:val="both"/>
        <w:rPr>
          <w:rFonts w:ascii="Times New Roman" w:eastAsia="Times New Roman" w:hAnsi="Times New Roman" w:cs="Times New Roman"/>
          <w:sz w:val="28"/>
          <w:szCs w:val="28"/>
        </w:rPr>
      </w:pPr>
      <w:r w:rsidRPr="00097790">
        <w:rPr>
          <w:rFonts w:ascii="Times New Roman" w:eastAsia="Times New Roman" w:hAnsi="Times New Roman" w:cs="Times New Roman"/>
          <w:sz w:val="28"/>
          <w:szCs w:val="28"/>
        </w:rPr>
        <w:t>6)</w:t>
      </w:r>
      <w:r w:rsidRPr="00097790">
        <w:rPr>
          <w:rFonts w:ascii="Times New Roman" w:eastAsia="Times New Roman" w:hAnsi="Times New Roman" w:cs="Times New Roman"/>
          <w:sz w:val="28"/>
          <w:szCs w:val="28"/>
        </w:rPr>
        <w:tab/>
        <w:t>Неудовлетворительная организация и осуществление производственного контроля со стороны руководства ООО «</w:t>
      </w:r>
      <w:proofErr w:type="spellStart"/>
      <w:r w:rsidRPr="00097790">
        <w:rPr>
          <w:rFonts w:ascii="Times New Roman" w:eastAsia="Times New Roman" w:hAnsi="Times New Roman" w:cs="Times New Roman"/>
          <w:sz w:val="28"/>
          <w:szCs w:val="28"/>
        </w:rPr>
        <w:t>Шигл</w:t>
      </w:r>
      <w:proofErr w:type="spellEnd"/>
      <w:r w:rsidRPr="00097790">
        <w:rPr>
          <w:rFonts w:ascii="Times New Roman" w:eastAsia="Times New Roman" w:hAnsi="Times New Roman" w:cs="Times New Roman"/>
          <w:sz w:val="28"/>
          <w:szCs w:val="28"/>
        </w:rPr>
        <w:t>», не обеспечившего своевременное выявление и устранение нарушений, влияющих на безопасную эксплуатацию оборудования.</w:t>
      </w:r>
    </w:p>
    <w:p w:rsidR="00097790" w:rsidRPr="00097790" w:rsidRDefault="00097790" w:rsidP="00097790">
      <w:pPr>
        <w:spacing w:after="0"/>
        <w:ind w:firstLine="709"/>
        <w:jc w:val="both"/>
        <w:rPr>
          <w:rFonts w:ascii="Times New Roman" w:eastAsia="Times New Roman" w:hAnsi="Times New Roman" w:cs="Times New Roman"/>
          <w:color w:val="FF0000"/>
          <w:sz w:val="28"/>
          <w:szCs w:val="28"/>
        </w:rPr>
      </w:pP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1808C6" w:rsidP="000048C2">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14:anchorId="12B66AB5" wp14:editId="7B286D34">
            <wp:extent cx="3896950" cy="2157984"/>
            <wp:effectExtent l="0" t="0" r="8890" b="0"/>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715"/>
                    <a:stretch/>
                  </pic:blipFill>
                  <pic:spPr bwMode="auto">
                    <a:xfrm>
                      <a:off x="0" y="0"/>
                      <a:ext cx="3910560" cy="2165520"/>
                    </a:xfrm>
                    <a:prstGeom prst="rect">
                      <a:avLst/>
                    </a:prstGeom>
                    <a:noFill/>
                    <a:ln>
                      <a:noFill/>
                    </a:ln>
                    <a:extLst>
                      <a:ext uri="{53640926-AAD7-44D8-BBD7-CCE9431645EC}">
                        <a14:shadowObscured xmlns:a14="http://schemas.microsoft.com/office/drawing/2010/main"/>
                      </a:ext>
                    </a:extLst>
                  </pic:spPr>
                </pic:pic>
              </a:graphicData>
            </a:graphic>
          </wp:inline>
        </w:drawing>
      </w:r>
    </w:p>
    <w:p w:rsidR="00D2711A" w:rsidRPr="00D2711A" w:rsidRDefault="00D2711A" w:rsidP="00A36F82">
      <w:pPr>
        <w:spacing w:after="0"/>
        <w:ind w:firstLine="709"/>
        <w:jc w:val="both"/>
        <w:rPr>
          <w:rFonts w:ascii="Times New Roman" w:eastAsia="Times New Roman" w:hAnsi="Times New Roman" w:cs="Times New Roman"/>
          <w:bCs/>
          <w:color w:val="000000"/>
          <w:sz w:val="28"/>
          <w:szCs w:val="28"/>
        </w:rPr>
      </w:pPr>
      <w:r w:rsidRPr="00D2711A">
        <w:rPr>
          <w:rFonts w:ascii="Times New Roman" w:eastAsia="Times New Roman" w:hAnsi="Times New Roman" w:cs="Times New Roman"/>
          <w:bCs/>
          <w:color w:val="000000"/>
          <w:sz w:val="28"/>
          <w:szCs w:val="28"/>
        </w:rPr>
        <w:lastRenderedPageBreak/>
        <w:t>За отчетный период проведено 3 внеплановых проверки в рамках режима постоянного государственного контроля</w:t>
      </w:r>
      <w:r w:rsidR="00073FE0">
        <w:rPr>
          <w:rFonts w:ascii="Times New Roman" w:eastAsia="Times New Roman" w:hAnsi="Times New Roman" w:cs="Times New Roman"/>
          <w:bCs/>
          <w:color w:val="000000"/>
          <w:sz w:val="28"/>
          <w:szCs w:val="28"/>
        </w:rPr>
        <w:t>,</w:t>
      </w:r>
      <w:r w:rsidRPr="00D2711A">
        <w:rPr>
          <w:rFonts w:ascii="Times New Roman" w:eastAsia="Times New Roman" w:hAnsi="Times New Roman" w:cs="Times New Roman"/>
          <w:bCs/>
          <w:color w:val="000000"/>
          <w:sz w:val="28"/>
          <w:szCs w:val="28"/>
        </w:rPr>
        <w:t xml:space="preserve"> </w:t>
      </w:r>
      <w:r w:rsidR="00073FE0">
        <w:rPr>
          <w:rFonts w:ascii="Times New Roman" w:eastAsia="Times New Roman" w:hAnsi="Times New Roman" w:cs="Times New Roman"/>
          <w:bCs/>
          <w:color w:val="000000"/>
          <w:sz w:val="28"/>
          <w:szCs w:val="28"/>
        </w:rPr>
        <w:t>п</w:t>
      </w:r>
      <w:r w:rsidRPr="00D2711A">
        <w:rPr>
          <w:rFonts w:ascii="Times New Roman" w:eastAsia="Times New Roman" w:hAnsi="Times New Roman" w:cs="Times New Roman"/>
          <w:bCs/>
          <w:color w:val="000000"/>
          <w:sz w:val="28"/>
          <w:szCs w:val="28"/>
        </w:rPr>
        <w:t>равонарушений не выявлено.</w:t>
      </w:r>
    </w:p>
    <w:p w:rsidR="00D2711A" w:rsidRPr="00D2711A" w:rsidRDefault="00D2711A" w:rsidP="00A36F82">
      <w:pPr>
        <w:spacing w:after="0"/>
        <w:ind w:firstLine="709"/>
        <w:jc w:val="both"/>
        <w:rPr>
          <w:rFonts w:ascii="Times New Roman" w:eastAsia="Times New Roman" w:hAnsi="Times New Roman" w:cs="Times New Roman"/>
          <w:color w:val="000000"/>
          <w:sz w:val="28"/>
          <w:szCs w:val="28"/>
        </w:rPr>
      </w:pPr>
      <w:r w:rsidRPr="00D2711A">
        <w:rPr>
          <w:rFonts w:ascii="Times New Roman" w:eastAsia="Times New Roman" w:hAnsi="Times New Roman" w:cs="Times New Roman"/>
          <w:color w:val="000000"/>
          <w:sz w:val="28"/>
          <w:szCs w:val="28"/>
        </w:rPr>
        <w:t>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w:t>
      </w:r>
      <w:r w:rsidR="00073FE0">
        <w:rPr>
          <w:rFonts w:ascii="Times New Roman" w:eastAsia="Times New Roman" w:hAnsi="Times New Roman" w:cs="Times New Roman"/>
          <w:color w:val="000000"/>
          <w:sz w:val="28"/>
          <w:szCs w:val="28"/>
        </w:rPr>
        <w:t>авказское управление</w:t>
      </w:r>
      <w:r w:rsidRPr="00D2711A">
        <w:rPr>
          <w:rFonts w:ascii="Times New Roman" w:eastAsia="Times New Roman" w:hAnsi="Times New Roman" w:cs="Times New Roman"/>
          <w:color w:val="000000"/>
          <w:sz w:val="28"/>
          <w:szCs w:val="28"/>
        </w:rPr>
        <w:t xml:space="preserve"> Ростехнадзора сведения об организации производственного </w:t>
      </w:r>
      <w:proofErr w:type="gramStart"/>
      <w:r w:rsidRPr="00D2711A">
        <w:rPr>
          <w:rFonts w:ascii="Times New Roman" w:eastAsia="Times New Roman" w:hAnsi="Times New Roman" w:cs="Times New Roman"/>
          <w:color w:val="000000"/>
          <w:sz w:val="28"/>
          <w:szCs w:val="28"/>
        </w:rPr>
        <w:t>контроля за</w:t>
      </w:r>
      <w:proofErr w:type="gramEnd"/>
      <w:r w:rsidRPr="00D2711A">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D2711A" w:rsidRPr="00D2711A" w:rsidRDefault="00D2711A" w:rsidP="00A36F82">
      <w:pPr>
        <w:spacing w:after="0"/>
        <w:ind w:firstLine="709"/>
        <w:jc w:val="both"/>
        <w:rPr>
          <w:rFonts w:ascii="Times New Roman" w:eastAsia="Times New Roman" w:hAnsi="Times New Roman" w:cs="Times New Roman"/>
          <w:color w:val="000000"/>
          <w:sz w:val="28"/>
          <w:szCs w:val="28"/>
        </w:rPr>
      </w:pPr>
      <w:r w:rsidRPr="00D2711A">
        <w:rPr>
          <w:rFonts w:ascii="Times New Roman" w:eastAsia="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D2711A" w:rsidRPr="00D2711A" w:rsidRDefault="00D2711A" w:rsidP="00A36F82">
      <w:pPr>
        <w:spacing w:after="0"/>
        <w:ind w:firstLine="709"/>
        <w:jc w:val="both"/>
        <w:rPr>
          <w:rFonts w:ascii="Times New Roman" w:eastAsia="Times New Roman" w:hAnsi="Times New Roman" w:cs="Times New Roman"/>
          <w:color w:val="000000"/>
          <w:sz w:val="28"/>
          <w:szCs w:val="28"/>
        </w:rPr>
      </w:pPr>
      <w:r w:rsidRPr="00D2711A">
        <w:rPr>
          <w:rFonts w:ascii="Times New Roman" w:eastAsia="Times New Roman" w:hAnsi="Times New Roman" w:cs="Times New Roman"/>
          <w:color w:val="000000"/>
          <w:sz w:val="28"/>
          <w:szCs w:val="28"/>
        </w:rPr>
        <w:t xml:space="preserve">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w:t>
      </w:r>
      <w:r w:rsidR="000048C2">
        <w:rPr>
          <w:rFonts w:ascii="Times New Roman" w:eastAsia="Times New Roman" w:hAnsi="Times New Roman" w:cs="Times New Roman"/>
          <w:color w:val="000000"/>
          <w:sz w:val="28"/>
          <w:szCs w:val="28"/>
        </w:rPr>
        <w:br/>
      </w:r>
      <w:r w:rsidRPr="00D2711A">
        <w:rPr>
          <w:rFonts w:ascii="Times New Roman" w:eastAsia="Times New Roman" w:hAnsi="Times New Roman" w:cs="Times New Roman"/>
          <w:color w:val="000000"/>
          <w:sz w:val="28"/>
          <w:szCs w:val="28"/>
        </w:rPr>
        <w:t xml:space="preserve">КУ </w:t>
      </w:r>
      <w:proofErr w:type="spellStart"/>
      <w:r w:rsidRPr="00D2711A">
        <w:rPr>
          <w:rFonts w:ascii="Times New Roman" w:eastAsia="Times New Roman" w:hAnsi="Times New Roman" w:cs="Times New Roman"/>
          <w:color w:val="000000"/>
          <w:sz w:val="28"/>
          <w:szCs w:val="28"/>
        </w:rPr>
        <w:t>Ростехнадзора</w:t>
      </w:r>
      <w:proofErr w:type="spellEnd"/>
      <w:r w:rsidRPr="00D2711A">
        <w:rPr>
          <w:rFonts w:ascii="Times New Roman" w:eastAsia="Times New Roman" w:hAnsi="Times New Roman" w:cs="Times New Roman"/>
          <w:color w:val="000000"/>
          <w:sz w:val="28"/>
          <w:szCs w:val="28"/>
        </w:rPr>
        <w:t>.</w:t>
      </w:r>
    </w:p>
    <w:p w:rsidR="00D2711A" w:rsidRDefault="00D2711A" w:rsidP="00A36F82">
      <w:pPr>
        <w:spacing w:after="0"/>
        <w:ind w:firstLine="709"/>
        <w:jc w:val="both"/>
        <w:rPr>
          <w:rFonts w:ascii="Times New Roman" w:eastAsia="Times New Roman" w:hAnsi="Times New Roman" w:cs="Times New Roman"/>
          <w:color w:val="000000"/>
          <w:sz w:val="28"/>
          <w:szCs w:val="28"/>
        </w:rPr>
      </w:pPr>
      <w:r w:rsidRPr="00D2711A">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3711EC" w:rsidRPr="003711EC" w:rsidRDefault="003711EC" w:rsidP="00A36F82">
      <w:pPr>
        <w:spacing w:after="0"/>
        <w:ind w:firstLine="709"/>
        <w:jc w:val="both"/>
        <w:rPr>
          <w:rFonts w:ascii="Times New Roman" w:eastAsia="Times New Roman" w:hAnsi="Times New Roman" w:cs="Times New Roman"/>
          <w:color w:val="000000"/>
          <w:sz w:val="28"/>
          <w:szCs w:val="28"/>
        </w:rPr>
      </w:pPr>
      <w:r w:rsidRPr="003711EC">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3711EC" w:rsidRPr="00D2711A" w:rsidRDefault="003711EC" w:rsidP="00A36F82">
      <w:pPr>
        <w:spacing w:after="0"/>
        <w:ind w:firstLine="709"/>
        <w:jc w:val="both"/>
        <w:rPr>
          <w:rFonts w:ascii="Times New Roman" w:eastAsia="Times New Roman" w:hAnsi="Times New Roman" w:cs="Times New Roman"/>
          <w:color w:val="000000"/>
          <w:sz w:val="28"/>
          <w:szCs w:val="28"/>
        </w:rPr>
      </w:pPr>
    </w:p>
    <w:p w:rsidR="003F797D" w:rsidRPr="003F797D" w:rsidRDefault="003F797D" w:rsidP="000048C2">
      <w:pPr>
        <w:spacing w:after="0" w:line="360" w:lineRule="auto"/>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CC4A40" w:rsidRPr="00CC4A40" w:rsidRDefault="00CC4A40" w:rsidP="00A36F82">
      <w:pPr>
        <w:spacing w:after="0"/>
        <w:ind w:firstLine="709"/>
        <w:jc w:val="both"/>
        <w:rPr>
          <w:rFonts w:ascii="Times New Roman" w:eastAsia="Times New Roman" w:hAnsi="Times New Roman" w:cs="Times New Roman"/>
          <w:color w:val="000000"/>
          <w:sz w:val="28"/>
          <w:szCs w:val="28"/>
        </w:rPr>
      </w:pPr>
      <w:r w:rsidRPr="00CC4A40">
        <w:rPr>
          <w:rFonts w:ascii="Times New Roman" w:eastAsia="Times New Roman" w:hAnsi="Times New Roman" w:cs="Times New Roman"/>
          <w:color w:val="000000"/>
          <w:sz w:val="28"/>
          <w:szCs w:val="28"/>
        </w:rPr>
        <w:t>За отчетный период проведено 93 проверки в области промышленной безопасности, из них: 34 – плановых, 59 – внеплановых, так же проведено 52 проверки в отношении соискателя лицензии. В ходе проверок выявлено 286 нарушений требований в области промышленной безопасности, наложено 35 административных наказаний: 1 административное приостановление деятельности, 34 штрафа на общую сумму 2953 тыс. руб.</w:t>
      </w:r>
    </w:p>
    <w:p w:rsidR="00CC4A40" w:rsidRPr="00CC4A40" w:rsidRDefault="00CC4A40" w:rsidP="00A36F82">
      <w:pPr>
        <w:spacing w:after="0"/>
        <w:ind w:firstLine="709"/>
        <w:jc w:val="both"/>
        <w:rPr>
          <w:rFonts w:ascii="Times New Roman" w:eastAsia="Times New Roman" w:hAnsi="Times New Roman" w:cs="Times New Roman"/>
          <w:color w:val="000000"/>
          <w:sz w:val="28"/>
          <w:szCs w:val="28"/>
        </w:rPr>
      </w:pPr>
      <w:r w:rsidRPr="00CC4A40">
        <w:rPr>
          <w:rFonts w:ascii="Times New Roman" w:eastAsia="Times New Roman" w:hAnsi="Times New Roman" w:cs="Times New Roman"/>
          <w:sz w:val="28"/>
          <w:szCs w:val="28"/>
        </w:rPr>
        <w:t xml:space="preserve">На объектах газораспределения и газопотребления за отчетный период проведено 100 проверок по </w:t>
      </w:r>
      <w:proofErr w:type="gramStart"/>
      <w:r w:rsidRPr="00CC4A40">
        <w:rPr>
          <w:rFonts w:ascii="Times New Roman" w:eastAsia="Times New Roman" w:hAnsi="Times New Roman" w:cs="Times New Roman"/>
          <w:sz w:val="28"/>
          <w:szCs w:val="28"/>
        </w:rPr>
        <w:t>контролю за</w:t>
      </w:r>
      <w:proofErr w:type="gramEnd"/>
      <w:r w:rsidRPr="00CC4A40">
        <w:rPr>
          <w:rFonts w:ascii="Times New Roman" w:eastAsia="Times New Roman" w:hAnsi="Times New Roman" w:cs="Times New Roman"/>
          <w:sz w:val="28"/>
          <w:szCs w:val="28"/>
        </w:rPr>
        <w:t xml:space="preserve"> соблюдением требований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 № 870, из которых 44 - плановых и 56 - </w:t>
      </w:r>
      <w:r w:rsidRPr="00CC4A40">
        <w:rPr>
          <w:rFonts w:ascii="Times New Roman" w:eastAsia="Times New Roman" w:hAnsi="Times New Roman" w:cs="Times New Roman"/>
          <w:sz w:val="28"/>
          <w:szCs w:val="28"/>
        </w:rPr>
        <w:lastRenderedPageBreak/>
        <w:t xml:space="preserve">внеплановых. В ходе проверок выявлено и предписано к устранению 89 нарушений. </w:t>
      </w:r>
      <w:r w:rsidRPr="00CC4A40">
        <w:rPr>
          <w:rFonts w:ascii="Times New Roman" w:eastAsia="Times New Roman" w:hAnsi="Times New Roman" w:cs="Times New Roman"/>
          <w:color w:val="000000"/>
          <w:sz w:val="28"/>
          <w:szCs w:val="28"/>
        </w:rPr>
        <w:t>Меры административного воздействия не применялись.</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Pr="003F797D">
        <w:rPr>
          <w:rFonts w:ascii="Times New Roman" w:eastAsia="Times New Roman" w:hAnsi="Times New Roman" w:cs="Times New Roman"/>
          <w:sz w:val="28"/>
          <w:szCs w:val="28"/>
        </w:rPr>
        <w:t>несвоевременное проведение работ по диагностированию газорегуляторных установок отслуживших нормативный срок;</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Pr="003F797D">
        <w:rPr>
          <w:rFonts w:ascii="Times New Roman" w:eastAsia="Times New Roman" w:hAnsi="Times New Roman" w:cs="Times New Roman"/>
          <w:sz w:val="28"/>
          <w:szCs w:val="28"/>
        </w:rPr>
        <w:t>необеспечение электрохимической защитой стальных подземных газопроводов;</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Pr="003F797D">
        <w:rPr>
          <w:rFonts w:ascii="Times New Roman" w:eastAsia="Times New Roman" w:hAnsi="Times New Roman" w:cs="Times New Roman"/>
          <w:sz w:val="28"/>
          <w:szCs w:val="28"/>
        </w:rPr>
        <w:t>несвоевременное проведение кадастровых работ собственниками газораспределительных сетей об установлении охранных зон;</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proofErr w:type="gramStart"/>
      <w:r w:rsidRPr="003F797D">
        <w:rPr>
          <w:rFonts w:ascii="Times New Roman" w:eastAsia="Times New Roman" w:hAnsi="Times New Roman" w:cs="Times New Roman"/>
          <w:sz w:val="28"/>
          <w:szCs w:val="28"/>
        </w:rPr>
        <w:t>несвоевременное</w:t>
      </w:r>
      <w:proofErr w:type="gramEnd"/>
      <w:r w:rsidRPr="003F797D">
        <w:rPr>
          <w:rFonts w:ascii="Times New Roman" w:eastAsia="Times New Roman" w:hAnsi="Times New Roman" w:cs="Times New Roman"/>
          <w:sz w:val="28"/>
          <w:szCs w:val="28"/>
        </w:rPr>
        <w:t xml:space="preserve"> проведения работ по экспертизе технических устройств;</w:t>
      </w:r>
    </w:p>
    <w:p w:rsidR="003F797D" w:rsidRPr="003F797D" w:rsidRDefault="003F797D" w:rsidP="00A36F82">
      <w:pPr>
        <w:spacing w:after="0"/>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w:t>
      </w:r>
      <w:r w:rsidR="000048C2">
        <w:rPr>
          <w:rFonts w:ascii="Times New Roman" w:eastAsia="Times New Roman" w:hAnsi="Times New Roman" w:cs="Times New Roman"/>
          <w:sz w:val="28"/>
          <w:szCs w:val="28"/>
        </w:rPr>
        <w:tab/>
      </w:r>
      <w:r w:rsidRPr="003F797D">
        <w:rPr>
          <w:rFonts w:ascii="Times New Roman" w:eastAsia="Times New Roman" w:hAnsi="Times New Roman" w:cs="Times New Roman"/>
          <w:sz w:val="28"/>
          <w:szCs w:val="28"/>
        </w:rPr>
        <w:t>невыполнение в полном объеме специалистами и рабочими своих должностных и производственных обязанностей.</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За 3 месяца 2019 года произошла 1 авария и 15 инцидентов на опасных производственных объектах сетей газораспределения.</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b/>
          <w:sz w:val="28"/>
          <w:szCs w:val="28"/>
        </w:rPr>
        <w:t>1.</w:t>
      </w:r>
      <w:r w:rsidRPr="004A37B0">
        <w:rPr>
          <w:rFonts w:ascii="Times New Roman" w:eastAsia="Times New Roman" w:hAnsi="Times New Roman" w:cs="Times New Roman"/>
          <w:sz w:val="28"/>
          <w:szCs w:val="28"/>
        </w:rPr>
        <w:t xml:space="preserve"> 3 февраля 2019 г. произошла авария на распределительном подземном стальном газопроводе высокого давления II категории с рабочим давлением (0,56 МПа) диаметром 114x4 мм на пересечении ул. </w:t>
      </w:r>
      <w:proofErr w:type="spellStart"/>
      <w:r w:rsidRPr="004A37B0">
        <w:rPr>
          <w:rFonts w:ascii="Times New Roman" w:eastAsia="Times New Roman" w:hAnsi="Times New Roman" w:cs="Times New Roman"/>
          <w:sz w:val="28"/>
          <w:szCs w:val="28"/>
        </w:rPr>
        <w:t>Панаиоти</w:t>
      </w:r>
      <w:proofErr w:type="spellEnd"/>
      <w:r w:rsidRPr="004A37B0">
        <w:rPr>
          <w:rFonts w:ascii="Times New Roman" w:eastAsia="Times New Roman" w:hAnsi="Times New Roman" w:cs="Times New Roman"/>
          <w:sz w:val="28"/>
          <w:szCs w:val="28"/>
        </w:rPr>
        <w:t xml:space="preserve"> и ул. Конечная в </w:t>
      </w:r>
      <w:proofErr w:type="spellStart"/>
      <w:r w:rsidRPr="004A37B0">
        <w:rPr>
          <w:rFonts w:ascii="Times New Roman" w:eastAsia="Times New Roman" w:hAnsi="Times New Roman" w:cs="Times New Roman"/>
          <w:sz w:val="28"/>
          <w:szCs w:val="28"/>
        </w:rPr>
        <w:t>г.о</w:t>
      </w:r>
      <w:proofErr w:type="spellEnd"/>
      <w:r w:rsidRPr="004A37B0">
        <w:rPr>
          <w:rFonts w:ascii="Times New Roman" w:eastAsia="Times New Roman" w:hAnsi="Times New Roman" w:cs="Times New Roman"/>
          <w:sz w:val="28"/>
          <w:szCs w:val="28"/>
        </w:rPr>
        <w:t xml:space="preserve">. Баксан, </w:t>
      </w:r>
      <w:proofErr w:type="spellStart"/>
      <w:r w:rsidRPr="004A37B0">
        <w:rPr>
          <w:rFonts w:ascii="Times New Roman" w:eastAsia="Times New Roman" w:hAnsi="Times New Roman" w:cs="Times New Roman"/>
          <w:sz w:val="28"/>
          <w:szCs w:val="28"/>
        </w:rPr>
        <w:t>Баксанского</w:t>
      </w:r>
      <w:proofErr w:type="spellEnd"/>
      <w:r w:rsidRPr="004A37B0">
        <w:rPr>
          <w:rFonts w:ascii="Times New Roman" w:eastAsia="Times New Roman" w:hAnsi="Times New Roman" w:cs="Times New Roman"/>
          <w:sz w:val="28"/>
          <w:szCs w:val="28"/>
        </w:rPr>
        <w:t xml:space="preserve"> района, КБР, эксплуатируемого Акционерным обществом «Газпром Газораспределение Нальчик», (АО «Газпром Газораспределение Нальчик»).</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Приказом Кавказского управления от 6 февраля 2019 года № 276 была создана комиссия по техническому расследованию аварии.</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 xml:space="preserve">В ходе расследования установлено, что при производстве планировочных работ по расчистке земельного участка от строительного мусора, проводившихся администрацией </w:t>
      </w:r>
      <w:proofErr w:type="spellStart"/>
      <w:r w:rsidRPr="004A37B0">
        <w:rPr>
          <w:rFonts w:ascii="Times New Roman" w:eastAsia="Times New Roman" w:hAnsi="Times New Roman" w:cs="Times New Roman"/>
          <w:sz w:val="28"/>
          <w:szCs w:val="28"/>
        </w:rPr>
        <w:t>г.о</w:t>
      </w:r>
      <w:proofErr w:type="spellEnd"/>
      <w:r w:rsidRPr="004A37B0">
        <w:rPr>
          <w:rFonts w:ascii="Times New Roman" w:eastAsia="Times New Roman" w:hAnsi="Times New Roman" w:cs="Times New Roman"/>
          <w:sz w:val="28"/>
          <w:szCs w:val="28"/>
        </w:rPr>
        <w:t xml:space="preserve">. Баксан, бульдозером разрушен ковер, согнута трубка </w:t>
      </w:r>
      <w:proofErr w:type="spellStart"/>
      <w:r w:rsidRPr="004A37B0">
        <w:rPr>
          <w:rFonts w:ascii="Times New Roman" w:eastAsia="Times New Roman" w:hAnsi="Times New Roman" w:cs="Times New Roman"/>
          <w:sz w:val="28"/>
          <w:szCs w:val="28"/>
        </w:rPr>
        <w:t>конденсатосборника</w:t>
      </w:r>
      <w:proofErr w:type="spellEnd"/>
      <w:r w:rsidRPr="004A37B0">
        <w:rPr>
          <w:rFonts w:ascii="Times New Roman" w:eastAsia="Times New Roman" w:hAnsi="Times New Roman" w:cs="Times New Roman"/>
          <w:sz w:val="28"/>
          <w:szCs w:val="28"/>
        </w:rPr>
        <w:t xml:space="preserve"> и произошел частичный разрыв (длиной 2 см шириной 1,5 см.) на резьбовом соединении крана </w:t>
      </w:r>
      <w:proofErr w:type="spellStart"/>
      <w:r w:rsidRPr="004A37B0">
        <w:rPr>
          <w:rFonts w:ascii="Times New Roman" w:eastAsia="Times New Roman" w:hAnsi="Times New Roman" w:cs="Times New Roman"/>
          <w:sz w:val="28"/>
          <w:szCs w:val="28"/>
        </w:rPr>
        <w:t>конденсатосборника</w:t>
      </w:r>
      <w:proofErr w:type="spellEnd"/>
      <w:r w:rsidRPr="004A37B0">
        <w:rPr>
          <w:rFonts w:ascii="Times New Roman" w:eastAsia="Times New Roman" w:hAnsi="Times New Roman" w:cs="Times New Roman"/>
          <w:sz w:val="28"/>
          <w:szCs w:val="28"/>
        </w:rPr>
        <w:t xml:space="preserve"> высокого давления Ø 32 мм.</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1.1.</w:t>
      </w:r>
      <w:r w:rsidRPr="004A37B0">
        <w:rPr>
          <w:rFonts w:ascii="Times New Roman" w:eastAsia="Times New Roman" w:hAnsi="Times New Roman" w:cs="Times New Roman"/>
          <w:sz w:val="28"/>
          <w:szCs w:val="28"/>
        </w:rPr>
        <w:tab/>
        <w:t>Технические причины аварии:</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 xml:space="preserve">Повреждения </w:t>
      </w:r>
      <w:proofErr w:type="spellStart"/>
      <w:r w:rsidRPr="004A37B0">
        <w:rPr>
          <w:rFonts w:ascii="Times New Roman" w:eastAsia="Times New Roman" w:hAnsi="Times New Roman" w:cs="Times New Roman"/>
          <w:sz w:val="28"/>
          <w:szCs w:val="28"/>
        </w:rPr>
        <w:t>ковера</w:t>
      </w:r>
      <w:proofErr w:type="spellEnd"/>
      <w:r w:rsidRPr="004A37B0">
        <w:rPr>
          <w:rFonts w:ascii="Times New Roman" w:eastAsia="Times New Roman" w:hAnsi="Times New Roman" w:cs="Times New Roman"/>
          <w:sz w:val="28"/>
          <w:szCs w:val="28"/>
        </w:rPr>
        <w:t xml:space="preserve"> и трубки </w:t>
      </w:r>
      <w:proofErr w:type="spellStart"/>
      <w:r w:rsidRPr="004A37B0">
        <w:rPr>
          <w:rFonts w:ascii="Times New Roman" w:eastAsia="Times New Roman" w:hAnsi="Times New Roman" w:cs="Times New Roman"/>
          <w:sz w:val="28"/>
          <w:szCs w:val="28"/>
        </w:rPr>
        <w:t>конденсатосборника</w:t>
      </w:r>
      <w:proofErr w:type="spellEnd"/>
      <w:r w:rsidRPr="004A37B0">
        <w:rPr>
          <w:rFonts w:ascii="Times New Roman" w:eastAsia="Times New Roman" w:hAnsi="Times New Roman" w:cs="Times New Roman"/>
          <w:sz w:val="28"/>
          <w:szCs w:val="28"/>
        </w:rPr>
        <w:t xml:space="preserve"> высокого давления нанесены отвалом бульдозера при производстве планировочных работ.</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1.2. Организационные причины аварии.</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Отсутствуют</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1.3. Прочие причины аварии.</w:t>
      </w:r>
    </w:p>
    <w:p w:rsidR="004A37B0" w:rsidRPr="004A37B0" w:rsidRDefault="004A37B0" w:rsidP="00A36F82">
      <w:pPr>
        <w:spacing w:after="0"/>
        <w:ind w:firstLine="709"/>
        <w:jc w:val="both"/>
        <w:rPr>
          <w:rFonts w:ascii="Times New Roman" w:eastAsia="Times New Roman" w:hAnsi="Times New Roman" w:cs="Times New Roman"/>
          <w:sz w:val="28"/>
          <w:szCs w:val="28"/>
        </w:rPr>
      </w:pPr>
      <w:r w:rsidRPr="004A37B0">
        <w:rPr>
          <w:rFonts w:ascii="Times New Roman" w:eastAsia="Times New Roman" w:hAnsi="Times New Roman" w:cs="Times New Roman"/>
          <w:sz w:val="28"/>
          <w:szCs w:val="28"/>
        </w:rPr>
        <w:t>Отсутствуют.</w:t>
      </w:r>
    </w:p>
    <w:p w:rsidR="003F797D" w:rsidRDefault="003F797D" w:rsidP="000048C2">
      <w:pPr>
        <w:spacing w:after="0" w:line="360" w:lineRule="auto"/>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lastRenderedPageBreak/>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B323F7" w:rsidP="000048C2">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46FDB2A" wp14:editId="1237C675">
            <wp:extent cx="2662555" cy="1448435"/>
            <wp:effectExtent l="0" t="0" r="4445"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555" cy="1448435"/>
                    </a:xfrm>
                    <a:prstGeom prst="rect">
                      <a:avLst/>
                    </a:prstGeom>
                    <a:noFill/>
                    <a:ln>
                      <a:noFill/>
                    </a:ln>
                  </pic:spPr>
                </pic:pic>
              </a:graphicData>
            </a:graphic>
          </wp:inline>
        </w:drawing>
      </w:r>
    </w:p>
    <w:p w:rsidR="00337C10" w:rsidRPr="00337C10" w:rsidRDefault="00337C10" w:rsidP="001B4B15">
      <w:pPr>
        <w:spacing w:after="0"/>
        <w:ind w:firstLine="709"/>
        <w:jc w:val="both"/>
        <w:rPr>
          <w:rFonts w:ascii="Times New Roman" w:eastAsia="Times New Roman" w:hAnsi="Times New Roman" w:cs="Times New Roman"/>
          <w:color w:val="000000"/>
          <w:sz w:val="28"/>
          <w:szCs w:val="28"/>
        </w:rPr>
      </w:pPr>
      <w:r w:rsidRPr="00337C10">
        <w:rPr>
          <w:rFonts w:ascii="Times New Roman" w:eastAsia="Times New Roman" w:hAnsi="Times New Roman" w:cs="Times New Roman"/>
          <w:color w:val="000000"/>
          <w:sz w:val="28"/>
          <w:szCs w:val="28"/>
        </w:rPr>
        <w:t xml:space="preserve">За отчетный период проведено 14 проверок (из них 3 - плановых; 4 –внеплановых по </w:t>
      </w:r>
      <w:proofErr w:type="gramStart"/>
      <w:r w:rsidRPr="00337C10">
        <w:rPr>
          <w:rFonts w:ascii="Times New Roman" w:eastAsia="Times New Roman" w:hAnsi="Times New Roman" w:cs="Times New Roman"/>
          <w:color w:val="000000"/>
          <w:sz w:val="28"/>
          <w:szCs w:val="28"/>
        </w:rPr>
        <w:t>контролю за</w:t>
      </w:r>
      <w:proofErr w:type="gramEnd"/>
      <w:r w:rsidRPr="00337C10">
        <w:rPr>
          <w:rFonts w:ascii="Times New Roman" w:eastAsia="Times New Roman" w:hAnsi="Times New Roman" w:cs="Times New Roman"/>
          <w:color w:val="000000"/>
          <w:sz w:val="28"/>
          <w:szCs w:val="28"/>
        </w:rPr>
        <w:t xml:space="preserve"> исполнением предписаний; 7 - в рамках режима постоянного государственного надзора). При проведении контрольно-надзорных мероприятий выявлено 28 нарушений, наложено 5 административных наказаний, из них: 1 административное приостановление деятельности, 4 административных штрафа на общую сумму 440 тыс. руб.</w:t>
      </w:r>
    </w:p>
    <w:p w:rsidR="003F797D" w:rsidRPr="003F797D" w:rsidRDefault="003F797D" w:rsidP="001B4B15">
      <w:pPr>
        <w:spacing w:after="0"/>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3F797D" w:rsidRPr="003F797D" w:rsidRDefault="003F797D" w:rsidP="001B4B15">
      <w:pPr>
        <w:spacing w:after="0"/>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Принимая во внимание состояние средс</w:t>
      </w:r>
      <w:r w:rsidR="000048C2">
        <w:rPr>
          <w:rFonts w:ascii="Times New Roman" w:eastAsia="Times New Roman" w:hAnsi="Times New Roman" w:cs="Times New Roman"/>
          <w:color w:val="000000"/>
          <w:sz w:val="28"/>
          <w:szCs w:val="28"/>
        </w:rPr>
        <w:t xml:space="preserve">тв и систем </w:t>
      </w:r>
      <w:proofErr w:type="spellStart"/>
      <w:r w:rsidR="000048C2">
        <w:rPr>
          <w:rFonts w:ascii="Times New Roman" w:eastAsia="Times New Roman" w:hAnsi="Times New Roman" w:cs="Times New Roman"/>
          <w:color w:val="000000"/>
          <w:sz w:val="28"/>
          <w:szCs w:val="28"/>
        </w:rPr>
        <w:t>КИПиА</w:t>
      </w:r>
      <w:proofErr w:type="spellEnd"/>
      <w:r w:rsidR="000048C2">
        <w:rPr>
          <w:rFonts w:ascii="Times New Roman" w:eastAsia="Times New Roman" w:hAnsi="Times New Roman" w:cs="Times New Roman"/>
          <w:color w:val="000000"/>
          <w:sz w:val="28"/>
          <w:szCs w:val="28"/>
        </w:rPr>
        <w:t xml:space="preserve"> предприятий, </w:t>
      </w:r>
      <w:r w:rsidRPr="003F797D">
        <w:rPr>
          <w:rFonts w:ascii="Times New Roman" w:eastAsia="Times New Roman" w:hAnsi="Times New Roman" w:cs="Times New Roman"/>
          <w:color w:val="000000"/>
          <w:sz w:val="28"/>
          <w:szCs w:val="28"/>
        </w:rPr>
        <w:t>график ППР оборудования,  количе</w:t>
      </w:r>
      <w:r w:rsidR="000048C2">
        <w:rPr>
          <w:rFonts w:ascii="Times New Roman" w:eastAsia="Times New Roman" w:hAnsi="Times New Roman" w:cs="Times New Roman"/>
          <w:color w:val="000000"/>
          <w:sz w:val="28"/>
          <w:szCs w:val="28"/>
        </w:rPr>
        <w:t xml:space="preserve">ство обслуживающего персонала, </w:t>
      </w:r>
      <w:r w:rsidRPr="003F797D">
        <w:rPr>
          <w:rFonts w:ascii="Times New Roman" w:eastAsia="Times New Roman" w:hAnsi="Times New Roman" w:cs="Times New Roman"/>
          <w:color w:val="000000"/>
          <w:sz w:val="28"/>
          <w:szCs w:val="28"/>
        </w:rPr>
        <w:t xml:space="preserve">следует отметить, что ремонтные службы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w:t>
      </w:r>
    </w:p>
    <w:p w:rsidR="003F797D" w:rsidRDefault="003F797D" w:rsidP="001B4B15">
      <w:pPr>
        <w:spacing w:after="0"/>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3F797D">
        <w:rPr>
          <w:rFonts w:ascii="Times New Roman" w:eastAsia="Times New Roman" w:hAnsi="Times New Roman" w:cs="Times New Roman"/>
          <w:color w:val="000000"/>
          <w:sz w:val="28"/>
          <w:szCs w:val="28"/>
        </w:rPr>
        <w:t>контроля за</w:t>
      </w:r>
      <w:proofErr w:type="gramEnd"/>
      <w:r w:rsidRPr="003F797D">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C0203A" w:rsidRDefault="00C0203A" w:rsidP="001B4B15">
      <w:pPr>
        <w:spacing w:after="0"/>
        <w:ind w:firstLine="709"/>
        <w:jc w:val="both"/>
        <w:rPr>
          <w:rFonts w:ascii="Times New Roman" w:eastAsia="Times New Roman" w:hAnsi="Times New Roman" w:cs="Times New Roman"/>
          <w:color w:val="000000"/>
          <w:sz w:val="28"/>
          <w:szCs w:val="28"/>
        </w:rPr>
      </w:pPr>
      <w:r w:rsidRPr="00C0203A">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0048C2" w:rsidRPr="00C0203A" w:rsidRDefault="000048C2" w:rsidP="001B4B15">
      <w:pPr>
        <w:spacing w:after="0"/>
        <w:ind w:firstLine="709"/>
        <w:jc w:val="both"/>
        <w:rPr>
          <w:rFonts w:ascii="Times New Roman" w:eastAsia="Times New Roman" w:hAnsi="Times New Roman" w:cs="Times New Roman"/>
          <w:color w:val="000000"/>
          <w:sz w:val="28"/>
          <w:szCs w:val="28"/>
        </w:rPr>
      </w:pPr>
    </w:p>
    <w:p w:rsidR="003F797D" w:rsidRPr="003F797D" w:rsidRDefault="003F797D" w:rsidP="00F86696">
      <w:pPr>
        <w:spacing w:after="0" w:line="36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0C756D" w:rsidRPr="000C756D" w:rsidRDefault="000C756D" w:rsidP="005E2B9B">
      <w:pPr>
        <w:spacing w:after="0"/>
        <w:ind w:firstLine="709"/>
        <w:jc w:val="both"/>
        <w:rPr>
          <w:rFonts w:ascii="Times New Roman" w:eastAsia="Times New Roman" w:hAnsi="Times New Roman" w:cs="Times New Roman"/>
          <w:sz w:val="28"/>
          <w:szCs w:val="28"/>
        </w:rPr>
      </w:pPr>
      <w:r w:rsidRPr="000C756D">
        <w:rPr>
          <w:rFonts w:ascii="Times New Roman" w:eastAsia="Times New Roman" w:hAnsi="Times New Roman" w:cs="Times New Roman"/>
          <w:bCs/>
          <w:sz w:val="28"/>
          <w:szCs w:val="28"/>
        </w:rPr>
        <w:t xml:space="preserve">За отчетный период проведена 1 внеплановая выездная проверка. Так же проведена </w:t>
      </w:r>
      <w:r w:rsidRPr="000C756D">
        <w:rPr>
          <w:rFonts w:ascii="Times New Roman" w:eastAsia="Times New Roman" w:hAnsi="Times New Roman" w:cs="Times New Roman"/>
          <w:sz w:val="28"/>
          <w:szCs w:val="28"/>
        </w:rPr>
        <w:t>1 лицензионная проверка. Правонарушений не выявлено.</w:t>
      </w:r>
    </w:p>
    <w:p w:rsidR="000C756D" w:rsidRPr="000C756D" w:rsidRDefault="000C756D" w:rsidP="005E2B9B">
      <w:pPr>
        <w:spacing w:after="0"/>
        <w:ind w:firstLine="709"/>
        <w:jc w:val="both"/>
        <w:rPr>
          <w:rFonts w:ascii="Times New Roman" w:eastAsia="Times New Roman" w:hAnsi="Times New Roman" w:cs="Times New Roman"/>
          <w:bCs/>
          <w:sz w:val="28"/>
          <w:szCs w:val="28"/>
        </w:rPr>
      </w:pPr>
      <w:r w:rsidRPr="000C756D">
        <w:rPr>
          <w:rFonts w:ascii="Times New Roman" w:eastAsia="Times New Roman" w:hAnsi="Times New Roman" w:cs="Times New Roman"/>
          <w:bCs/>
          <w:sz w:val="28"/>
          <w:szCs w:val="28"/>
        </w:rPr>
        <w:lastRenderedPageBreak/>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281E92" w:rsidRDefault="0037751C" w:rsidP="005E2B9B">
      <w:pPr>
        <w:spacing w:after="0"/>
        <w:ind w:firstLine="709"/>
        <w:jc w:val="both"/>
        <w:rPr>
          <w:rFonts w:ascii="Times New Roman" w:eastAsia="Times New Roman" w:hAnsi="Times New Roman" w:cs="Times New Roman"/>
          <w:sz w:val="28"/>
          <w:szCs w:val="28"/>
        </w:rPr>
      </w:pPr>
      <w:r w:rsidRPr="00281E92">
        <w:rPr>
          <w:rFonts w:ascii="Times New Roman" w:eastAsia="Times New Roman" w:hAnsi="Times New Roman" w:cs="Times New Roman"/>
          <w:sz w:val="28"/>
          <w:szCs w:val="28"/>
        </w:rPr>
        <w:t>За отчетный период аварий, утрат взрывчатых материалов, несчастных случаев не было.</w:t>
      </w:r>
    </w:p>
    <w:p w:rsidR="003F797D" w:rsidRPr="00281E92" w:rsidRDefault="003F797D" w:rsidP="00F86696">
      <w:pPr>
        <w:spacing w:after="0" w:line="360" w:lineRule="auto"/>
        <w:ind w:firstLine="709"/>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9A238B" w:rsidRPr="009A238B" w:rsidRDefault="009A238B" w:rsidP="008B5E08">
      <w:pPr>
        <w:spacing w:after="0"/>
        <w:ind w:firstLine="709"/>
        <w:jc w:val="both"/>
        <w:rPr>
          <w:rFonts w:ascii="Times New Roman" w:eastAsia="Times New Roman" w:hAnsi="Times New Roman" w:cs="Times New Roman"/>
          <w:sz w:val="28"/>
          <w:szCs w:val="28"/>
          <w:u w:val="single"/>
        </w:rPr>
      </w:pPr>
      <w:r w:rsidRPr="009A238B">
        <w:rPr>
          <w:rFonts w:ascii="Times New Roman" w:eastAsia="Times New Roman" w:hAnsi="Times New Roman" w:cs="Times New Roman"/>
          <w:sz w:val="28"/>
          <w:szCs w:val="28"/>
        </w:rPr>
        <w:t>За отчетный период проведено 7 проверок, из них: 1 – плановых, 6 внеплановых, так же проведено 2 лицензионных проверки.</w:t>
      </w:r>
    </w:p>
    <w:p w:rsidR="009A238B" w:rsidRPr="009A238B" w:rsidRDefault="009A238B" w:rsidP="008B5E08">
      <w:pPr>
        <w:spacing w:after="0"/>
        <w:ind w:firstLine="709"/>
        <w:jc w:val="both"/>
        <w:rPr>
          <w:rFonts w:ascii="Times New Roman" w:eastAsia="Times New Roman" w:hAnsi="Times New Roman" w:cs="Times New Roman"/>
          <w:sz w:val="28"/>
          <w:szCs w:val="28"/>
        </w:rPr>
      </w:pPr>
      <w:r w:rsidRPr="009A238B">
        <w:rPr>
          <w:rFonts w:ascii="Times New Roman" w:eastAsia="Times New Roman" w:hAnsi="Times New Roman" w:cs="Times New Roman"/>
          <w:sz w:val="28"/>
          <w:szCs w:val="28"/>
        </w:rPr>
        <w:t>При проведении контрольно-надзорных мероприятий выявлено 9 нарушений, наложено 2 административных наказания в виде штрафов на общую сумму 420 тыс. руб.</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 xml:space="preserve">Оценку </w:t>
      </w:r>
      <w:proofErr w:type="gramStart"/>
      <w:r w:rsidRPr="001B5FB2">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1B5FB2">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 xml:space="preserve">Производственный контроль является составной частью системы управления промышленной безопасностью и осуществляется </w:t>
      </w:r>
      <w:r w:rsidRPr="001B5FB2">
        <w:rPr>
          <w:rFonts w:ascii="Times New Roman" w:eastAsia="Times New Roman" w:hAnsi="Times New Roman" w:cs="Times New Roman"/>
          <w:sz w:val="28"/>
          <w:szCs w:val="28"/>
        </w:rPr>
        <w:lastRenderedPageBreak/>
        <w:t>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1B5FB2" w:rsidRPr="001B5FB2" w:rsidRDefault="001B5FB2" w:rsidP="008B5E08">
      <w:pPr>
        <w:spacing w:after="0"/>
        <w:ind w:firstLine="709"/>
        <w:jc w:val="both"/>
        <w:rPr>
          <w:rFonts w:ascii="Times New Roman" w:eastAsia="Times New Roman" w:hAnsi="Times New Roman" w:cs="Times New Roman"/>
          <w:sz w:val="28"/>
          <w:szCs w:val="28"/>
        </w:rPr>
      </w:pPr>
      <w:r w:rsidRPr="001B5FB2">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8B5E08">
      <w:pPr>
        <w:spacing w:after="0"/>
        <w:ind w:firstLine="709"/>
        <w:jc w:val="both"/>
        <w:rPr>
          <w:rFonts w:ascii="Times New Roman" w:eastAsia="Times New Roman" w:hAnsi="Times New Roman" w:cs="Times New Roman"/>
          <w:color w:val="000000"/>
          <w:sz w:val="28"/>
          <w:szCs w:val="28"/>
        </w:rPr>
      </w:pPr>
      <w:r w:rsidRPr="0037751C">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0048C2" w:rsidRPr="0037751C" w:rsidRDefault="000048C2" w:rsidP="008B5E08">
      <w:pPr>
        <w:spacing w:after="0"/>
        <w:ind w:firstLine="709"/>
        <w:jc w:val="both"/>
        <w:rPr>
          <w:rFonts w:ascii="Times New Roman" w:eastAsia="Times New Roman" w:hAnsi="Times New Roman" w:cs="Times New Roman"/>
          <w:color w:val="000000"/>
          <w:sz w:val="28"/>
          <w:szCs w:val="28"/>
        </w:rPr>
      </w:pPr>
    </w:p>
    <w:p w:rsidR="003F797D" w:rsidRPr="003F797D" w:rsidRDefault="003F797D" w:rsidP="00F86696">
      <w:pPr>
        <w:spacing w:after="0" w:line="36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1B5FB2" w:rsidRPr="001B5FB2" w:rsidRDefault="001B5FB2" w:rsidP="00F32FBB">
      <w:pPr>
        <w:spacing w:after="0"/>
        <w:ind w:firstLine="709"/>
        <w:jc w:val="both"/>
        <w:rPr>
          <w:rFonts w:ascii="Times New Roman" w:eastAsia="Times New Roman" w:hAnsi="Times New Roman" w:cs="Times New Roman"/>
          <w:color w:val="000000"/>
          <w:sz w:val="28"/>
          <w:szCs w:val="28"/>
        </w:rPr>
      </w:pPr>
      <w:r w:rsidRPr="001B5FB2">
        <w:rPr>
          <w:rFonts w:ascii="Times New Roman" w:eastAsia="Times New Roman" w:hAnsi="Times New Roman" w:cs="Times New Roman"/>
          <w:color w:val="000000"/>
          <w:sz w:val="28"/>
          <w:szCs w:val="28"/>
        </w:rPr>
        <w:t>За отчетный период проведено 9 проверок, из них: 7 плановых проверок, 2 внеплановых выездных проверки по выполнению предписания. Также проведено 2 лицензионные проверки. Выявлено 57 нарушений при проведении контрольно-надзорных мероприятий. Наложено 7 административных наказаний, из них: 1 административное приостановление деятельности, 6 штрафов на общую сумму – 480 тыс. руб.</w:t>
      </w:r>
    </w:p>
    <w:p w:rsidR="003F797D" w:rsidRPr="003F797D" w:rsidRDefault="003F797D" w:rsidP="00F32FBB">
      <w:pPr>
        <w:spacing w:after="0"/>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3F797D" w:rsidRPr="003F797D" w:rsidRDefault="003F797D" w:rsidP="00F32FBB">
      <w:pPr>
        <w:spacing w:after="0"/>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0239D5" w:rsidRDefault="000239D5" w:rsidP="00F32FBB">
      <w:pPr>
        <w:spacing w:after="0"/>
        <w:ind w:firstLine="709"/>
        <w:jc w:val="both"/>
        <w:rPr>
          <w:rFonts w:ascii="Times New Roman" w:eastAsia="Times New Roman" w:hAnsi="Times New Roman" w:cs="Times New Roman"/>
          <w:sz w:val="28"/>
          <w:szCs w:val="28"/>
        </w:rPr>
      </w:pPr>
      <w:r w:rsidRPr="000239D5">
        <w:rPr>
          <w:rFonts w:ascii="Times New Roman" w:eastAsia="Times New Roman" w:hAnsi="Times New Roman" w:cs="Times New Roman"/>
          <w:sz w:val="28"/>
          <w:szCs w:val="28"/>
        </w:rPr>
        <w:t>За отчетный период аварий и несчастных случаев на поднадзорных предприятиях не было. Произошел 1 инцидент вследствие отказа или повреждения технического устройства.</w:t>
      </w:r>
    </w:p>
    <w:p w:rsidR="000048C2" w:rsidRPr="000239D5" w:rsidRDefault="000048C2" w:rsidP="00F32FBB">
      <w:pPr>
        <w:spacing w:after="0"/>
        <w:ind w:firstLine="709"/>
        <w:jc w:val="both"/>
        <w:rPr>
          <w:rFonts w:ascii="Times New Roman" w:eastAsia="Times New Roman" w:hAnsi="Times New Roman" w:cs="Times New Roman"/>
          <w:sz w:val="28"/>
          <w:szCs w:val="28"/>
        </w:rPr>
      </w:pPr>
    </w:p>
    <w:p w:rsidR="003F797D" w:rsidRPr="003F797D" w:rsidRDefault="003F797D" w:rsidP="00F86696">
      <w:pPr>
        <w:tabs>
          <w:tab w:val="left" w:pos="540"/>
        </w:tabs>
        <w:spacing w:after="0" w:line="36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B54FA4" w:rsidRPr="00B54FA4" w:rsidRDefault="00B54FA4" w:rsidP="00F32FBB">
      <w:pPr>
        <w:spacing w:after="0"/>
        <w:ind w:firstLine="709"/>
        <w:jc w:val="both"/>
        <w:rPr>
          <w:rFonts w:ascii="Times New Roman" w:eastAsia="Times New Roman" w:hAnsi="Times New Roman" w:cs="Times New Roman"/>
          <w:color w:val="000000"/>
          <w:sz w:val="28"/>
          <w:szCs w:val="28"/>
        </w:rPr>
      </w:pPr>
      <w:r w:rsidRPr="00B54FA4">
        <w:rPr>
          <w:rFonts w:ascii="Times New Roman" w:eastAsia="Times New Roman" w:hAnsi="Times New Roman" w:cs="Times New Roman"/>
          <w:color w:val="000000"/>
          <w:sz w:val="28"/>
          <w:szCs w:val="28"/>
        </w:rPr>
        <w:t xml:space="preserve">За отчетный период проведено 59 проверок поднадзорных предприятий, из них: 8 – плановых, внеплановых – 51, также проведено 32 </w:t>
      </w:r>
      <w:r w:rsidRPr="00B54FA4">
        <w:rPr>
          <w:rFonts w:ascii="Times New Roman" w:eastAsia="Times New Roman" w:hAnsi="Times New Roman" w:cs="Times New Roman"/>
          <w:color w:val="000000"/>
          <w:sz w:val="28"/>
          <w:szCs w:val="28"/>
        </w:rPr>
        <w:lastRenderedPageBreak/>
        <w:t>лицензионных проверки. При этом выявлено 252 нарушения требований промышленной безопасности. По итогам проверок наложено 30 административных наказаний, из них: 14 административных приостановления деятельности, 4 предупреждения и 22 административных штрафа на общую сумму 1510 тыс. руб.</w:t>
      </w:r>
    </w:p>
    <w:p w:rsidR="00B54FA4" w:rsidRPr="00B54FA4" w:rsidRDefault="00B54FA4" w:rsidP="00F32FBB">
      <w:pPr>
        <w:spacing w:after="0"/>
        <w:ind w:firstLine="709"/>
        <w:jc w:val="both"/>
        <w:rPr>
          <w:rFonts w:ascii="Times New Roman" w:eastAsia="Times New Roman" w:hAnsi="Times New Roman" w:cs="Times New Roman"/>
          <w:color w:val="000000"/>
          <w:sz w:val="28"/>
          <w:szCs w:val="28"/>
        </w:rPr>
      </w:pPr>
      <w:r w:rsidRPr="00B54FA4">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B54FA4">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B54FA4" w:rsidRPr="00B54FA4" w:rsidRDefault="00B54FA4" w:rsidP="00F32FBB">
      <w:pPr>
        <w:spacing w:after="0"/>
        <w:ind w:firstLine="709"/>
        <w:jc w:val="both"/>
        <w:rPr>
          <w:rFonts w:ascii="Times New Roman" w:eastAsia="Times New Roman" w:hAnsi="Times New Roman" w:cs="Times New Roman"/>
          <w:color w:val="000000"/>
          <w:sz w:val="28"/>
          <w:szCs w:val="28"/>
        </w:rPr>
      </w:pPr>
      <w:r w:rsidRPr="00B54FA4">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6312A0" w:rsidRDefault="00AF07A4" w:rsidP="00F32FBB">
      <w:pPr>
        <w:spacing w:after="0"/>
        <w:ind w:firstLine="709"/>
        <w:jc w:val="both"/>
        <w:rPr>
          <w:rFonts w:ascii="Times New Roman" w:eastAsia="Times New Roman" w:hAnsi="Times New Roman" w:cs="Times New Roman"/>
          <w:color w:val="000000"/>
          <w:sz w:val="28"/>
          <w:szCs w:val="28"/>
        </w:rPr>
      </w:pPr>
      <w:r w:rsidRPr="00AF07A4">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0048C2" w:rsidRPr="003F797D" w:rsidRDefault="000048C2" w:rsidP="00F32FBB">
      <w:pPr>
        <w:spacing w:after="0"/>
        <w:ind w:firstLine="709"/>
        <w:jc w:val="both"/>
        <w:rPr>
          <w:rFonts w:ascii="Times New Roman" w:eastAsia="Times New Roman" w:hAnsi="Times New Roman" w:cs="Times New Roman"/>
          <w:color w:val="000000"/>
          <w:sz w:val="28"/>
          <w:szCs w:val="28"/>
        </w:rPr>
      </w:pPr>
    </w:p>
    <w:p w:rsidR="006312A0" w:rsidRPr="00AF11D1" w:rsidRDefault="003F797D" w:rsidP="00F86696">
      <w:pPr>
        <w:spacing w:after="0" w:line="36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За отчетный период проведено 29 проверок, из них: 4 плановых проверки, 25 внеплановых проверок предприятий, эксплуатирующих ОПО. Выявлено 196 нарушений требований промышленной безопасности. По итогам проверок наложено 19 административных наказаний, из них: 2 административных приостановления деятельности, 17 административных штрафов на общую сумму 580 тыс. руб.</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proofErr w:type="gramStart"/>
      <w:r w:rsidRPr="00884CA9">
        <w:rPr>
          <w:rFonts w:ascii="Times New Roman" w:eastAsia="Times New Roman" w:hAnsi="Times New Roman" w:cs="Times New Roman"/>
          <w:color w:val="000000"/>
          <w:sz w:val="28"/>
          <w:szCs w:val="28"/>
        </w:rPr>
        <w:t xml:space="preserve">На контроле находится приказ Ростехнадзора от 15 марта 2017 г. № 85 «О проверках организаций, эксплуатирующих башенные краны» на основании поручения Заместителя Председателя Правительства Российской Федерации А.Г. </w:t>
      </w:r>
      <w:proofErr w:type="spellStart"/>
      <w:r w:rsidRPr="00884CA9">
        <w:rPr>
          <w:rFonts w:ascii="Times New Roman" w:eastAsia="Times New Roman" w:hAnsi="Times New Roman" w:cs="Times New Roman"/>
          <w:color w:val="000000"/>
          <w:sz w:val="28"/>
          <w:szCs w:val="28"/>
        </w:rPr>
        <w:t>Хлопонина</w:t>
      </w:r>
      <w:proofErr w:type="spellEnd"/>
      <w:r w:rsidRPr="00884CA9">
        <w:rPr>
          <w:rFonts w:ascii="Times New Roman" w:eastAsia="Times New Roman" w:hAnsi="Times New Roman" w:cs="Times New Roman"/>
          <w:color w:val="000000"/>
          <w:sz w:val="28"/>
          <w:szCs w:val="28"/>
        </w:rPr>
        <w:t xml:space="preserve"> от 8 февраля 2017 г. № АХ-П9-682 «Об организации и проведении в период с 2017 по 2019 годы внеплановых проверок организаций, эксплуатирующих башенные краны».</w:t>
      </w:r>
      <w:proofErr w:type="gramEnd"/>
      <w:r w:rsidRPr="00884CA9">
        <w:rPr>
          <w:rFonts w:ascii="Times New Roman" w:eastAsia="Times New Roman" w:hAnsi="Times New Roman" w:cs="Times New Roman"/>
          <w:color w:val="000000"/>
          <w:sz w:val="28"/>
          <w:szCs w:val="28"/>
        </w:rPr>
        <w:t xml:space="preserve"> За отчетный период в целях исполнения данного приказа было проведено 10 внеплановых проверок организаций, эксплуатирующих башенные краны, приняты меры административного воздействия.</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 xml:space="preserve">В процессе осуществления надзорной деятельности в соответствии с Планом работ, по результатам обследований выдавались акты, предписания с </w:t>
      </w:r>
      <w:r w:rsidRPr="00884CA9">
        <w:rPr>
          <w:rFonts w:ascii="Times New Roman" w:eastAsia="Times New Roman" w:hAnsi="Times New Roman" w:cs="Times New Roman"/>
          <w:color w:val="000000"/>
          <w:sz w:val="28"/>
          <w:szCs w:val="28"/>
        </w:rPr>
        <w:lastRenderedPageBreak/>
        <w:t xml:space="preserve">указаниями нарушений требований Федерального Закона «О промышленной безопасности опасных производственных объектов» от 27.07.1997 г. № 116-ФЗ,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 Отчеты от предприятий по производственному контролю принимаются в соответствии с приказом Ростехнадзора от 23.01.2014 г. № 25 «Об утверждении Требований к форме представления организацией, эксплуатирующей опасный производственный объект, сведений об организации производственного </w:t>
      </w:r>
      <w:proofErr w:type="gramStart"/>
      <w:r w:rsidRPr="00884CA9">
        <w:rPr>
          <w:rFonts w:ascii="Times New Roman" w:eastAsia="Times New Roman" w:hAnsi="Times New Roman" w:cs="Times New Roman"/>
          <w:color w:val="000000"/>
          <w:sz w:val="28"/>
          <w:szCs w:val="28"/>
        </w:rPr>
        <w:t>контроля за</w:t>
      </w:r>
      <w:proofErr w:type="gramEnd"/>
      <w:r w:rsidRPr="00884CA9">
        <w:rPr>
          <w:rFonts w:ascii="Times New Roman" w:eastAsia="Times New Roman" w:hAnsi="Times New Roman" w:cs="Times New Roman"/>
          <w:color w:val="000000"/>
          <w:sz w:val="28"/>
          <w:szCs w:val="28"/>
        </w:rPr>
        <w:t xml:space="preserve"> соблюдением требований промышленной безопасности в Федеральную службу по экологическому, технологическому и атомному надзору».</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 xml:space="preserve">При проведении мероприятий по контролю предписания вручались первым руководителям (директорам, их заместителям, главным инженерам). </w:t>
      </w:r>
      <w:proofErr w:type="gramStart"/>
      <w:r w:rsidRPr="00884CA9">
        <w:rPr>
          <w:rFonts w:ascii="Times New Roman" w:eastAsia="Times New Roman" w:hAnsi="Times New Roman" w:cs="Times New Roman"/>
          <w:color w:val="000000"/>
          <w:sz w:val="28"/>
          <w:szCs w:val="28"/>
        </w:rPr>
        <w:t>Контроль за</w:t>
      </w:r>
      <w:proofErr w:type="gramEnd"/>
      <w:r w:rsidRPr="00884CA9">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 xml:space="preserve">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(около 65%). На вывод их из эксплуатации инспекторский состав влияния не имеет, кроме разъяснительной работы.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 </w:t>
      </w:r>
      <w:proofErr w:type="gramStart"/>
      <w:r w:rsidRPr="00884CA9">
        <w:rPr>
          <w:rFonts w:ascii="Times New Roman" w:eastAsia="Times New Roman" w:hAnsi="Times New Roman" w:cs="Times New Roman"/>
          <w:color w:val="000000"/>
          <w:sz w:val="28"/>
          <w:szCs w:val="28"/>
        </w:rPr>
        <w:t>В связи с выходом «Правил безопасности опасных производственных объектов, на которых используются подъемные сооружения», утв. приказом Федеральной службы по экологическому, технологическому и атомному надзору от 12 ноября 2013 года № 533, с введением уголовной ответственности экспертов (с 1 января 2014 года Федеральным законом от 2 июля 2013 года N 186-ФЗ) – ситуация не улучшается.</w:t>
      </w:r>
      <w:proofErr w:type="gramEnd"/>
      <w:r w:rsidRPr="00884CA9">
        <w:rPr>
          <w:rFonts w:ascii="Times New Roman" w:eastAsia="Times New Roman" w:hAnsi="Times New Roman" w:cs="Times New Roman"/>
          <w:color w:val="000000"/>
          <w:sz w:val="28"/>
          <w:szCs w:val="28"/>
        </w:rPr>
        <w:t xml:space="preserve"> Количество ОПО, на которых эксплуатируются ПС </w:t>
      </w:r>
      <w:r w:rsidRPr="00884CA9">
        <w:rPr>
          <w:rFonts w:ascii="Times New Roman" w:eastAsia="Times New Roman" w:hAnsi="Times New Roman" w:cs="Times New Roman"/>
          <w:color w:val="000000"/>
          <w:sz w:val="28"/>
          <w:szCs w:val="28"/>
        </w:rPr>
        <w:lastRenderedPageBreak/>
        <w:t xml:space="preserve">(грузоподъемные краны, автоподъемники) уходят из </w:t>
      </w:r>
      <w:proofErr w:type="gramStart"/>
      <w:r w:rsidRPr="00884CA9">
        <w:rPr>
          <w:rFonts w:ascii="Times New Roman" w:eastAsia="Times New Roman" w:hAnsi="Times New Roman" w:cs="Times New Roman"/>
          <w:color w:val="000000"/>
          <w:sz w:val="28"/>
          <w:szCs w:val="28"/>
        </w:rPr>
        <w:t>под</w:t>
      </w:r>
      <w:proofErr w:type="gramEnd"/>
      <w:r w:rsidRPr="00884CA9">
        <w:rPr>
          <w:rFonts w:ascii="Times New Roman" w:eastAsia="Times New Roman" w:hAnsi="Times New Roman" w:cs="Times New Roman"/>
          <w:color w:val="000000"/>
          <w:sz w:val="28"/>
          <w:szCs w:val="28"/>
        </w:rPr>
        <w:t xml:space="preserve"> государственного надзора в связи с тем, что приобретается, переоформляется на физических лиц. На сегодняшний день такое количество ПС порядка 30-35% от общего количества и наблюдается тенденция к увеличению. Как правило, это ПС неисправные, морально и физически устаревшие, управляются необученным персоналом – являются потенциальным источником опасности. При эксплуатации таких незарегистрированных кранов, подъемников аварии, несчастные случаи скрываются, пострадавшие социально не защищены, (т.к. нет страховки), государство недополучает налоги, создается нездоровая конкуренция добросовестным </w:t>
      </w:r>
      <w:proofErr w:type="spellStart"/>
      <w:r w:rsidRPr="00884CA9">
        <w:rPr>
          <w:rFonts w:ascii="Times New Roman" w:eastAsia="Times New Roman" w:hAnsi="Times New Roman" w:cs="Times New Roman"/>
          <w:color w:val="000000"/>
          <w:sz w:val="28"/>
          <w:szCs w:val="28"/>
        </w:rPr>
        <w:t>эксплуатантам</w:t>
      </w:r>
      <w:proofErr w:type="spellEnd"/>
      <w:r w:rsidRPr="00884CA9">
        <w:rPr>
          <w:rFonts w:ascii="Times New Roman" w:eastAsia="Times New Roman" w:hAnsi="Times New Roman" w:cs="Times New Roman"/>
          <w:color w:val="000000"/>
          <w:sz w:val="28"/>
          <w:szCs w:val="28"/>
        </w:rPr>
        <w:t xml:space="preserve"> ОПО, в результате они банкротятся малый бизнес (предприятия, ИП) закрываются.</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 xml:space="preserve">Инспекторским составом ведется работа по страхованию опасных производственных объектов в соответствии с Федеральным законом от 25.07.10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зарегистрированные ОПО застрахованы. </w:t>
      </w:r>
    </w:p>
    <w:p w:rsidR="00884CA9" w:rsidRPr="00884CA9" w:rsidRDefault="00884CA9" w:rsidP="00637D51">
      <w:pPr>
        <w:spacing w:after="0"/>
        <w:ind w:firstLine="709"/>
        <w:jc w:val="both"/>
        <w:rPr>
          <w:rFonts w:ascii="Times New Roman" w:eastAsia="Times New Roman" w:hAnsi="Times New Roman" w:cs="Times New Roman"/>
          <w:color w:val="000000"/>
          <w:sz w:val="28"/>
          <w:szCs w:val="28"/>
        </w:rPr>
      </w:pPr>
      <w:r w:rsidRPr="00884CA9">
        <w:rPr>
          <w:rFonts w:ascii="Times New Roman" w:eastAsia="Times New Roman" w:hAnsi="Times New Roman" w:cs="Times New Roman"/>
          <w:color w:val="000000"/>
          <w:sz w:val="28"/>
          <w:szCs w:val="28"/>
        </w:rPr>
        <w:t xml:space="preserve">В то же время, владельцы опасных объектов и страховые организации несвоевременно представляют сведения </w:t>
      </w:r>
      <w:proofErr w:type="gramStart"/>
      <w:r w:rsidRPr="00884CA9">
        <w:rPr>
          <w:rFonts w:ascii="Times New Roman" w:eastAsia="Times New Roman" w:hAnsi="Times New Roman" w:cs="Times New Roman"/>
          <w:color w:val="000000"/>
          <w:sz w:val="28"/>
          <w:szCs w:val="28"/>
        </w:rPr>
        <w:t>согласно</w:t>
      </w:r>
      <w:r w:rsidR="000048C2">
        <w:rPr>
          <w:rFonts w:ascii="Times New Roman" w:eastAsia="Times New Roman" w:hAnsi="Times New Roman" w:cs="Times New Roman"/>
          <w:color w:val="000000"/>
          <w:sz w:val="28"/>
          <w:szCs w:val="28"/>
        </w:rPr>
        <w:t xml:space="preserve"> требований</w:t>
      </w:r>
      <w:proofErr w:type="gramEnd"/>
      <w:r w:rsidR="000048C2">
        <w:rPr>
          <w:rFonts w:ascii="Times New Roman" w:eastAsia="Times New Roman" w:hAnsi="Times New Roman" w:cs="Times New Roman"/>
          <w:color w:val="000000"/>
          <w:sz w:val="28"/>
          <w:szCs w:val="28"/>
        </w:rPr>
        <w:t xml:space="preserve"> п. 3 ч. 2 ст. 11 и</w:t>
      </w:r>
    </w:p>
    <w:p w:rsidR="00884CA9" w:rsidRPr="00884CA9" w:rsidRDefault="000048C2" w:rsidP="000048C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 4</w:t>
      </w:r>
      <w:r w:rsidR="00884CA9" w:rsidRPr="00884CA9">
        <w:rPr>
          <w:rFonts w:ascii="Times New Roman" w:eastAsia="Times New Roman" w:hAnsi="Times New Roman" w:cs="Times New Roman"/>
          <w:color w:val="000000"/>
          <w:sz w:val="28"/>
          <w:szCs w:val="28"/>
        </w:rPr>
        <w:t xml:space="preserve"> ч. 2 ст. 12 Федерального закона от 27.07.10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roofErr w:type="gramStart"/>
      <w:r w:rsidR="00884CA9" w:rsidRPr="00884CA9">
        <w:rPr>
          <w:rFonts w:ascii="Times New Roman" w:eastAsia="Times New Roman" w:hAnsi="Times New Roman" w:cs="Times New Roman"/>
          <w:color w:val="000000"/>
          <w:sz w:val="28"/>
          <w:szCs w:val="28"/>
        </w:rPr>
        <w:t>в следствие</w:t>
      </w:r>
      <w:proofErr w:type="gramEnd"/>
      <w:r w:rsidR="00884CA9" w:rsidRPr="00884CA9">
        <w:rPr>
          <w:rFonts w:ascii="Times New Roman" w:eastAsia="Times New Roman" w:hAnsi="Times New Roman" w:cs="Times New Roman"/>
          <w:color w:val="000000"/>
          <w:sz w:val="28"/>
          <w:szCs w:val="28"/>
        </w:rPr>
        <w:t xml:space="preserve"> чего в подсистеме «Реестр ОПО/ГТС/ОЭ» КСИ Ростехнадзора отсутствует актуальная информация о наличии (отсутствии) полиса обязательного страхования гражданской ответственности владельца опасного объекта.</w:t>
      </w:r>
    </w:p>
    <w:p w:rsidR="00884CA9" w:rsidRPr="00884CA9" w:rsidRDefault="00884CA9" w:rsidP="00637D51">
      <w:pPr>
        <w:spacing w:after="0"/>
        <w:ind w:firstLine="709"/>
        <w:jc w:val="both"/>
        <w:rPr>
          <w:rFonts w:ascii="Times New Roman" w:eastAsia="Times New Roman" w:hAnsi="Times New Roman" w:cs="Times New Roman"/>
          <w:sz w:val="28"/>
          <w:szCs w:val="28"/>
        </w:rPr>
      </w:pPr>
      <w:r w:rsidRPr="00884CA9">
        <w:rPr>
          <w:rFonts w:ascii="Times New Roman" w:eastAsia="Times New Roman" w:hAnsi="Times New Roman" w:cs="Times New Roman"/>
          <w:sz w:val="28"/>
          <w:szCs w:val="28"/>
        </w:rPr>
        <w:t>В рамках осуществления государственного надзора за соблюдением требований технических регламентов Кавказским управлением Ростехнадзора проведено 79 проверок, из них: 38 – плановых, 41 – внеплановых. В ходе проведения проверок выявлено 354 нарушения, наложено 11 административных наказаний: 1 предупреждение и 10 административных штрафов на общую сумму 114 тыс. руб.</w:t>
      </w:r>
    </w:p>
    <w:p w:rsidR="00976677" w:rsidRPr="00976677" w:rsidRDefault="00976677" w:rsidP="00637D51">
      <w:pPr>
        <w:spacing w:after="0"/>
        <w:ind w:firstLine="709"/>
        <w:jc w:val="both"/>
        <w:rPr>
          <w:rFonts w:ascii="Times New Roman" w:eastAsia="Times New Roman" w:hAnsi="Times New Roman" w:cs="Times New Roman"/>
          <w:color w:val="000000"/>
          <w:sz w:val="28"/>
          <w:szCs w:val="28"/>
        </w:rPr>
      </w:pPr>
      <w:r w:rsidRPr="00976677">
        <w:rPr>
          <w:rFonts w:ascii="Times New Roman" w:eastAsia="Times New Roman" w:hAnsi="Times New Roman" w:cs="Times New Roman"/>
          <w:color w:val="000000"/>
          <w:sz w:val="28"/>
          <w:szCs w:val="28"/>
        </w:rPr>
        <w:t>За отчетный период аварий на поднадзорных предприятиях не было.</w:t>
      </w:r>
    </w:p>
    <w:p w:rsidR="000048C2" w:rsidRDefault="000048C2" w:rsidP="00637D51">
      <w:pPr>
        <w:spacing w:after="0"/>
        <w:ind w:firstLine="709"/>
        <w:jc w:val="both"/>
        <w:rPr>
          <w:rFonts w:ascii="Times New Roman" w:eastAsia="Times New Roman" w:hAnsi="Times New Roman" w:cs="Times New Roman"/>
          <w:b/>
          <w:color w:val="000000"/>
          <w:sz w:val="28"/>
          <w:szCs w:val="28"/>
        </w:rPr>
      </w:pPr>
    </w:p>
    <w:p w:rsidR="003F797D" w:rsidRPr="00AF11D1" w:rsidRDefault="003F797D" w:rsidP="000048C2">
      <w:pPr>
        <w:spacing w:after="0"/>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Надзор за лифтами.</w:t>
      </w:r>
    </w:p>
    <w:p w:rsidR="00EF4976" w:rsidRPr="00EF4976" w:rsidRDefault="00EF4976" w:rsidP="00637D51">
      <w:pPr>
        <w:spacing w:after="0"/>
        <w:ind w:firstLine="709"/>
        <w:jc w:val="both"/>
        <w:rPr>
          <w:rFonts w:ascii="Times New Roman" w:eastAsia="Times New Roman" w:hAnsi="Times New Roman" w:cs="Times New Roman"/>
          <w:color w:val="000000"/>
          <w:sz w:val="28"/>
          <w:szCs w:val="28"/>
        </w:rPr>
      </w:pPr>
      <w:r w:rsidRPr="00EF4976">
        <w:rPr>
          <w:rFonts w:ascii="Times New Roman" w:eastAsia="Times New Roman" w:hAnsi="Times New Roman" w:cs="Times New Roman"/>
          <w:color w:val="000000"/>
          <w:sz w:val="28"/>
          <w:szCs w:val="28"/>
        </w:rPr>
        <w:t xml:space="preserve">В целях выполнения задач поставленных Федеральной службой по предупреждению аварийности и травматизма, по требованию инспекторского состава лифты в многоэтажных жилых домах подключаются к современным системам диспетчерского контроля, что значительно повысило уровень </w:t>
      </w:r>
      <w:r w:rsidRPr="00EF4976">
        <w:rPr>
          <w:rFonts w:ascii="Times New Roman" w:eastAsia="Times New Roman" w:hAnsi="Times New Roman" w:cs="Times New Roman"/>
          <w:color w:val="000000"/>
          <w:sz w:val="28"/>
          <w:szCs w:val="28"/>
        </w:rPr>
        <w:lastRenderedPageBreak/>
        <w:t xml:space="preserve">безопасности и комфортные условия пользователей лифтов. </w:t>
      </w:r>
      <w:proofErr w:type="gramStart"/>
      <w:r w:rsidRPr="00EF4976">
        <w:rPr>
          <w:rFonts w:ascii="Times New Roman" w:eastAsia="Times New Roman" w:hAnsi="Times New Roman" w:cs="Times New Roman"/>
          <w:color w:val="000000"/>
          <w:sz w:val="28"/>
          <w:szCs w:val="28"/>
        </w:rPr>
        <w:t>Вместе с тем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На рынке лифтовой отрасли появляются недобросовестные фирмы однодневки зачастую находящиеся за пределами регионов, где эксплуатируются лифты, занимающиеся обслуживанием, ремонтом лифтов.</w:t>
      </w:r>
      <w:proofErr w:type="gramEnd"/>
    </w:p>
    <w:p w:rsidR="000048C2" w:rsidRDefault="00EF4976" w:rsidP="00637D51">
      <w:pPr>
        <w:spacing w:after="0"/>
        <w:ind w:firstLine="709"/>
        <w:jc w:val="both"/>
        <w:rPr>
          <w:rFonts w:ascii="Times New Roman" w:eastAsia="Times New Roman" w:hAnsi="Times New Roman" w:cs="Times New Roman"/>
          <w:color w:val="000000"/>
          <w:sz w:val="28"/>
          <w:szCs w:val="28"/>
        </w:rPr>
      </w:pPr>
      <w:r w:rsidRPr="00EF4976">
        <w:rPr>
          <w:rFonts w:ascii="Times New Roman" w:eastAsia="Times New Roman" w:hAnsi="Times New Roman" w:cs="Times New Roman"/>
          <w:color w:val="000000"/>
          <w:sz w:val="28"/>
          <w:szCs w:val="28"/>
        </w:rPr>
        <w:t xml:space="preserve">Владельцы зданий (эксплуатирующие организации), в которых эксплуатируются пассажирские лифты, не обеспечивают в полной мере безопасную работу лифтов – при грубейших нарушениях эксплуатации лифта, технического регламента Таможенного союза «Безопасность лифтов» </w:t>
      </w:r>
      <w:proofErr w:type="gramStart"/>
      <w:r w:rsidRPr="00EF4976">
        <w:rPr>
          <w:rFonts w:ascii="Times New Roman" w:eastAsia="Times New Roman" w:hAnsi="Times New Roman" w:cs="Times New Roman"/>
          <w:color w:val="000000"/>
          <w:sz w:val="28"/>
          <w:szCs w:val="28"/>
        </w:rPr>
        <w:t>ТР</w:t>
      </w:r>
      <w:proofErr w:type="gramEnd"/>
      <w:r w:rsidRPr="00EF4976">
        <w:rPr>
          <w:rFonts w:ascii="Times New Roman" w:eastAsia="Times New Roman" w:hAnsi="Times New Roman" w:cs="Times New Roman"/>
          <w:color w:val="000000"/>
          <w:sz w:val="28"/>
          <w:szCs w:val="28"/>
        </w:rPr>
        <w:t xml:space="preserve"> ТС 011/2011, инспектор не имеет право применить меры административного воздействия или направить документы на приостановку в суд.</w:t>
      </w:r>
    </w:p>
    <w:p w:rsidR="000048C2" w:rsidRDefault="000048C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0476B4" w:rsidRPr="000048C2" w:rsidRDefault="000476B4" w:rsidP="000048C2">
      <w:pPr>
        <w:spacing w:after="0" w:line="240" w:lineRule="auto"/>
        <w:ind w:left="513" w:right="573"/>
        <w:jc w:val="center"/>
        <w:rPr>
          <w:rFonts w:ascii="Times New Roman" w:hAnsi="Times New Roman"/>
          <w:b/>
          <w:sz w:val="28"/>
          <w:szCs w:val="28"/>
        </w:rPr>
      </w:pPr>
      <w:r w:rsidRPr="00A071D0">
        <w:rPr>
          <w:rFonts w:ascii="Times New Roman" w:hAnsi="Times New Roman"/>
          <w:b/>
          <w:sz w:val="28"/>
          <w:szCs w:val="28"/>
        </w:rPr>
        <w:lastRenderedPageBreak/>
        <w:t>АНАЛИЗ ПРАВОПРИМЕНИТЕЛЬНОЙ ПРАКТИКИ</w:t>
      </w:r>
      <w:r w:rsidR="000048C2">
        <w:rPr>
          <w:rFonts w:ascii="Times New Roman" w:hAnsi="Times New Roman"/>
          <w:b/>
          <w:sz w:val="28"/>
          <w:szCs w:val="28"/>
        </w:rPr>
        <w:t xml:space="preserve"> </w:t>
      </w:r>
      <w:r w:rsidRPr="00A071D0">
        <w:rPr>
          <w:rFonts w:ascii="Times New Roman" w:hAnsi="Times New Roman"/>
          <w:b/>
          <w:sz w:val="28"/>
          <w:szCs w:val="28"/>
        </w:rPr>
        <w:t>В ОБЛАСТИ</w:t>
      </w:r>
      <w:r w:rsidR="000048C2">
        <w:rPr>
          <w:rFonts w:ascii="Times New Roman" w:hAnsi="Times New Roman"/>
          <w:b/>
          <w:sz w:val="28"/>
          <w:szCs w:val="28"/>
        </w:rPr>
        <w:t xml:space="preserve"> </w:t>
      </w:r>
      <w:r w:rsidRPr="000048C2">
        <w:rPr>
          <w:rFonts w:ascii="Times New Roman" w:hAnsi="Times New Roman"/>
          <w:b/>
          <w:sz w:val="28"/>
          <w:szCs w:val="28"/>
        </w:rPr>
        <w:t>ГОСУДАРСТВЕННОГО ЭНЕРГЕТИЧЕСКОГО НАДЗОРА И НАДЗОРА ЗА СОБЛЮДЕНИЕМ ЗАКОНОДАТЕЛЬСТВА ОБ ЭНЕРГОСБЕРЕЖЕНИИ И ПОВЫШЕНИИ ЭНЕРГЕТИЧЕСКОЙ ЭФФЕКТИВНОСТИ</w:t>
      </w:r>
    </w:p>
    <w:p w:rsidR="000476B4" w:rsidRPr="00A071D0" w:rsidRDefault="000476B4" w:rsidP="000476B4">
      <w:pPr>
        <w:pStyle w:val="21"/>
        <w:jc w:val="center"/>
        <w:rPr>
          <w:rFonts w:eastAsia="Arial Unicode MS"/>
          <w:kern w:val="2"/>
          <w:sz w:val="28"/>
          <w:szCs w:val="28"/>
        </w:rPr>
      </w:pP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На территории СКФО подконтрольной Кавказскому управлению Ростехнадзора  находятся:</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53 объекта электроэнергетики, из них</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- 11 </w:t>
      </w:r>
      <w:proofErr w:type="gramStart"/>
      <w:r w:rsidRPr="00A071D0">
        <w:rPr>
          <w:rFonts w:ascii="Times New Roman" w:eastAsia="Times New Roman" w:hAnsi="Times New Roman" w:cs="Times New Roman"/>
          <w:sz w:val="28"/>
          <w:szCs w:val="28"/>
        </w:rPr>
        <w:t>осуществляющих</w:t>
      </w:r>
      <w:proofErr w:type="gramEnd"/>
      <w:r w:rsidRPr="00A071D0">
        <w:rPr>
          <w:rFonts w:ascii="Times New Roman" w:eastAsia="Times New Roman" w:hAnsi="Times New Roman" w:cs="Times New Roman"/>
          <w:sz w:val="28"/>
          <w:szCs w:val="28"/>
        </w:rPr>
        <w:t xml:space="preserve"> производство электрической и тепловой энергии;</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- 42 </w:t>
      </w:r>
      <w:proofErr w:type="gramStart"/>
      <w:r w:rsidRPr="00A071D0">
        <w:rPr>
          <w:rFonts w:ascii="Times New Roman" w:eastAsia="Times New Roman" w:hAnsi="Times New Roman" w:cs="Times New Roman"/>
          <w:sz w:val="28"/>
          <w:szCs w:val="28"/>
        </w:rPr>
        <w:t>осуществляющих</w:t>
      </w:r>
      <w:proofErr w:type="gramEnd"/>
      <w:r w:rsidRPr="00A071D0">
        <w:rPr>
          <w:rFonts w:ascii="Times New Roman" w:eastAsia="Times New Roman" w:hAnsi="Times New Roman" w:cs="Times New Roman"/>
          <w:sz w:val="28"/>
          <w:szCs w:val="28"/>
        </w:rPr>
        <w:t xml:space="preserve"> передачу электрической энергии.</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Объекты теплоэнергетики:</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- 136 теплоснабжающих организаций, в том числе 2483 отопительных и отопительно-производственных котельных;</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-1 </w:t>
      </w:r>
      <w:proofErr w:type="spellStart"/>
      <w:r w:rsidRPr="00A071D0">
        <w:rPr>
          <w:rFonts w:ascii="Times New Roman" w:eastAsia="Times New Roman" w:hAnsi="Times New Roman" w:cs="Times New Roman"/>
          <w:sz w:val="28"/>
          <w:szCs w:val="28"/>
        </w:rPr>
        <w:t>теплосетевая</w:t>
      </w:r>
      <w:proofErr w:type="spellEnd"/>
      <w:r w:rsidRPr="00A071D0">
        <w:rPr>
          <w:rFonts w:ascii="Times New Roman" w:eastAsia="Times New Roman" w:hAnsi="Times New Roman" w:cs="Times New Roman"/>
          <w:sz w:val="28"/>
          <w:szCs w:val="28"/>
        </w:rPr>
        <w:t xml:space="preserve"> организация</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Основные объекты электроэнергетики  в</w:t>
      </w:r>
      <w:r w:rsidR="000048C2">
        <w:rPr>
          <w:rFonts w:ascii="Times New Roman" w:eastAsia="Times New Roman" w:hAnsi="Times New Roman" w:cs="Times New Roman"/>
          <w:sz w:val="28"/>
          <w:szCs w:val="28"/>
        </w:rPr>
        <w:t xml:space="preserve">ходящими в энергосистему  СКФО </w:t>
      </w:r>
      <w:r w:rsidRPr="00A071D0">
        <w:rPr>
          <w:rFonts w:ascii="Times New Roman" w:eastAsia="Times New Roman" w:hAnsi="Times New Roman" w:cs="Times New Roman"/>
          <w:sz w:val="28"/>
          <w:szCs w:val="28"/>
        </w:rPr>
        <w:t>это,</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Сетевые предприятия входящие в  холдинг ПАО « РОССЕТИ»</w:t>
      </w:r>
      <w:proofErr w:type="gramStart"/>
      <w:r w:rsidRPr="00A071D0">
        <w:rPr>
          <w:rFonts w:ascii="Times New Roman" w:eastAsia="Times New Roman" w:hAnsi="Times New Roman" w:cs="Times New Roman"/>
          <w:sz w:val="28"/>
          <w:szCs w:val="28"/>
        </w:rPr>
        <w:t xml:space="preserve"> :</w:t>
      </w:r>
      <w:proofErr w:type="gramEnd"/>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«ФСК ЕЭС» Ставропольское предприятие магистральных электрических сетей;</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«ФСК ЕЭС» Каспийское предприятие магистральных электрических сетей;</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ПАО «Межрегиональная распределительная сетевая компания Северного Кавказа (ПАО «МРСК СК»)</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ГЕНЕРИРУЮЩИЕ ПРЕДПРИЯТИЯ:</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Филиал ПАО « </w:t>
      </w:r>
      <w:proofErr w:type="spellStart"/>
      <w:r w:rsidRPr="00A071D0">
        <w:rPr>
          <w:rFonts w:ascii="Times New Roman" w:eastAsia="Times New Roman" w:hAnsi="Times New Roman" w:cs="Times New Roman"/>
          <w:sz w:val="28"/>
          <w:szCs w:val="28"/>
        </w:rPr>
        <w:t>Энел</w:t>
      </w:r>
      <w:proofErr w:type="spellEnd"/>
      <w:r w:rsidRPr="00A071D0">
        <w:rPr>
          <w:rFonts w:ascii="Times New Roman" w:eastAsia="Times New Roman" w:hAnsi="Times New Roman" w:cs="Times New Roman"/>
          <w:sz w:val="28"/>
          <w:szCs w:val="28"/>
        </w:rPr>
        <w:t xml:space="preserve"> Россия» Невинномысская ГРЭС</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 ОГК-2» Ставропольская ГРЭС</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ООО « </w:t>
      </w:r>
      <w:proofErr w:type="spellStart"/>
      <w:r w:rsidRPr="00A071D0">
        <w:rPr>
          <w:rFonts w:ascii="Times New Roman" w:eastAsia="Times New Roman" w:hAnsi="Times New Roman" w:cs="Times New Roman"/>
          <w:sz w:val="28"/>
          <w:szCs w:val="28"/>
        </w:rPr>
        <w:t>ЛУКОЙЛСтавропольэнерго</w:t>
      </w:r>
      <w:proofErr w:type="spellEnd"/>
      <w:r w:rsidRPr="00A071D0">
        <w:rPr>
          <w:rFonts w:ascii="Times New Roman" w:eastAsia="Times New Roman" w:hAnsi="Times New Roman" w:cs="Times New Roman"/>
          <w:sz w:val="28"/>
          <w:szCs w:val="28"/>
        </w:rPr>
        <w:t>»</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  Каскад Кубанских ГЭС</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Дагестанский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roofErr w:type="gramStart"/>
      <w:r w:rsidRPr="00A071D0">
        <w:rPr>
          <w:rFonts w:ascii="Times New Roman" w:eastAsia="Times New Roman" w:hAnsi="Times New Roman" w:cs="Times New Roman"/>
          <w:sz w:val="28"/>
          <w:szCs w:val="28"/>
        </w:rPr>
        <w:t xml:space="preserve"> ;</w:t>
      </w:r>
      <w:proofErr w:type="gramEnd"/>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Кабардино-Балкарский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476B4" w:rsidRPr="00A071D0" w:rsidRDefault="000476B4" w:rsidP="00907C22">
      <w:pPr>
        <w:tabs>
          <w:tab w:val="num" w:pos="0"/>
        </w:tabs>
        <w:spacing w:after="0"/>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Северо-Осетинский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E8285A" w:rsidRDefault="000476B4" w:rsidP="007B575D">
      <w:pPr>
        <w:tabs>
          <w:tab w:val="num" w:pos="0"/>
        </w:tabs>
        <w:spacing w:after="0"/>
        <w:ind w:firstLine="709"/>
        <w:jc w:val="both"/>
        <w:rPr>
          <w:rFonts w:ascii="Times New Roman" w:eastAsia="Times New Roman" w:hAnsi="Times New Roman" w:cs="Times New Roman"/>
          <w:sz w:val="28"/>
          <w:szCs w:val="28"/>
        </w:rPr>
      </w:pPr>
      <w:proofErr w:type="spellStart"/>
      <w:r w:rsidRPr="00A071D0">
        <w:rPr>
          <w:rFonts w:ascii="Times New Roman" w:eastAsia="Times New Roman" w:hAnsi="Times New Roman" w:cs="Times New Roman"/>
          <w:sz w:val="28"/>
          <w:szCs w:val="28"/>
        </w:rPr>
        <w:t>Карачаевско</w:t>
      </w:r>
      <w:proofErr w:type="spellEnd"/>
      <w:r w:rsidRPr="00A071D0">
        <w:rPr>
          <w:rFonts w:ascii="Times New Roman" w:eastAsia="Times New Roman" w:hAnsi="Times New Roman" w:cs="Times New Roman"/>
          <w:sz w:val="28"/>
          <w:szCs w:val="28"/>
        </w:rPr>
        <w:t xml:space="preserve">-Черкесский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048C2" w:rsidRDefault="000048C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Style w:val="18"/>
        <w:tblW w:w="9447" w:type="dxa"/>
        <w:tblInd w:w="108" w:type="dxa"/>
        <w:tblLook w:val="04A0" w:firstRow="1" w:lastRow="0" w:firstColumn="1" w:lastColumn="0" w:noHBand="0" w:noVBand="1"/>
      </w:tblPr>
      <w:tblGrid>
        <w:gridCol w:w="3402"/>
        <w:gridCol w:w="916"/>
        <w:gridCol w:w="916"/>
        <w:gridCol w:w="916"/>
        <w:gridCol w:w="916"/>
        <w:gridCol w:w="776"/>
        <w:gridCol w:w="829"/>
        <w:gridCol w:w="776"/>
      </w:tblGrid>
      <w:tr w:rsidR="00A071D0" w:rsidRPr="00A071D0" w:rsidTr="000048C2">
        <w:trPr>
          <w:trHeight w:val="698"/>
        </w:trPr>
        <w:tc>
          <w:tcPr>
            <w:tcW w:w="3402" w:type="dxa"/>
            <w:noWrap/>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lastRenderedPageBreak/>
              <w:t> </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СК</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РД</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ЧР</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КБР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РИ</w:t>
            </w:r>
          </w:p>
        </w:tc>
        <w:tc>
          <w:tcPr>
            <w:tcW w:w="829"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КЧР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РСО-А</w:t>
            </w:r>
          </w:p>
        </w:tc>
      </w:tr>
      <w:tr w:rsidR="00A071D0" w:rsidRPr="00A071D0" w:rsidTr="000048C2">
        <w:trPr>
          <w:trHeight w:val="934"/>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37249</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8497</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14750</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11465</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697</w:t>
            </w:r>
          </w:p>
        </w:tc>
        <w:tc>
          <w:tcPr>
            <w:tcW w:w="829"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1399</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2230</w:t>
            </w:r>
          </w:p>
        </w:tc>
      </w:tr>
      <w:tr w:rsidR="00A071D0" w:rsidRPr="00A071D0" w:rsidTr="000048C2">
        <w:trPr>
          <w:trHeight w:val="645"/>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Число поднадзорных объектов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51000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26106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20188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17147</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2785</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4241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4626</w:t>
            </w:r>
          </w:p>
        </w:tc>
      </w:tr>
      <w:tr w:rsidR="00A071D0" w:rsidRPr="00A071D0" w:rsidTr="000048C2">
        <w:trPr>
          <w:trHeight w:val="645"/>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Тепловых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0048C2">
        <w:trPr>
          <w:trHeight w:val="780"/>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Газотурбинных (</w:t>
            </w:r>
            <w:proofErr w:type="spellStart"/>
            <w:r w:rsidRPr="00A071D0">
              <w:rPr>
                <w:rFonts w:ascii="Times New Roman" w:eastAsia="Calibri" w:hAnsi="Times New Roman" w:cs="Times New Roman"/>
                <w:b/>
                <w:sz w:val="28"/>
                <w:szCs w:val="28"/>
              </w:rPr>
              <w:t>газопоршневых</w:t>
            </w:r>
            <w:proofErr w:type="spellEnd"/>
            <w:r w:rsidRPr="00A071D0">
              <w:rPr>
                <w:rFonts w:ascii="Times New Roman" w:eastAsia="Calibri" w:hAnsi="Times New Roman" w:cs="Times New Roman"/>
                <w:b/>
                <w:sz w:val="28"/>
                <w:szCs w:val="28"/>
              </w:rPr>
              <w:t>)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0048C2">
        <w:trPr>
          <w:trHeight w:val="840"/>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Малых (технологических)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258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126</w:t>
            </w:r>
          </w:p>
        </w:tc>
      </w:tr>
      <w:tr w:rsidR="00A071D0" w:rsidRPr="00A071D0" w:rsidTr="000048C2">
        <w:trPr>
          <w:trHeight w:val="690"/>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Гидроэлектростанций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w:t>
            </w:r>
          </w:p>
        </w:tc>
        <w:tc>
          <w:tcPr>
            <w:tcW w:w="776" w:type="dxa"/>
            <w:noWrap/>
            <w:hideMark/>
          </w:tcPr>
          <w:p w:rsidR="000476B4" w:rsidRPr="00A071D0" w:rsidRDefault="000476B4" w:rsidP="00AD7B95">
            <w:pPr>
              <w:rPr>
                <w:rFonts w:ascii="Times New Roman" w:eastAsia="Calibri" w:hAnsi="Times New Roman" w:cs="Times New Roman"/>
                <w:sz w:val="28"/>
                <w:szCs w:val="28"/>
              </w:rPr>
            </w:pP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w:t>
            </w:r>
          </w:p>
        </w:tc>
      </w:tr>
      <w:tr w:rsidR="00A071D0" w:rsidRPr="00A071D0" w:rsidTr="000048C2">
        <w:trPr>
          <w:trHeight w:val="705"/>
        </w:trPr>
        <w:tc>
          <w:tcPr>
            <w:tcW w:w="3402"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Котельных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1402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366</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397</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403</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377</w:t>
            </w:r>
          </w:p>
        </w:tc>
      </w:tr>
    </w:tbl>
    <w:p w:rsidR="000048C2" w:rsidRDefault="000048C2" w:rsidP="00C23173">
      <w:pPr>
        <w:spacing w:after="0"/>
        <w:ind w:firstLine="709"/>
        <w:jc w:val="both"/>
        <w:rPr>
          <w:rFonts w:ascii="Times New Roman" w:eastAsia="Times New Roman" w:hAnsi="Times New Roman" w:cs="Times New Roman"/>
          <w:bCs/>
          <w:sz w:val="28"/>
          <w:szCs w:val="28"/>
        </w:rPr>
      </w:pPr>
    </w:p>
    <w:p w:rsidR="00EF4976" w:rsidRPr="00EF4976" w:rsidRDefault="00EF4976" w:rsidP="00C23173">
      <w:pPr>
        <w:spacing w:after="0"/>
        <w:ind w:firstLine="709"/>
        <w:jc w:val="both"/>
        <w:rPr>
          <w:rFonts w:ascii="Times New Roman" w:eastAsia="Times New Roman" w:hAnsi="Times New Roman" w:cs="Times New Roman"/>
          <w:bCs/>
          <w:sz w:val="28"/>
          <w:szCs w:val="28"/>
        </w:rPr>
      </w:pPr>
      <w:r w:rsidRPr="00EF4976">
        <w:rPr>
          <w:rFonts w:ascii="Times New Roman" w:eastAsia="Times New Roman" w:hAnsi="Times New Roman" w:cs="Times New Roman"/>
          <w:bCs/>
          <w:sz w:val="28"/>
          <w:szCs w:val="28"/>
        </w:rPr>
        <w:t>За отчетный период проведено 765 обследований, из них - 224 плановых и 541 внеплановых проверок, в том числе 332 проверки по выполнению ранее выданных предписаний.</w:t>
      </w:r>
    </w:p>
    <w:p w:rsidR="00EF4976" w:rsidRPr="00EF4976" w:rsidRDefault="00EF4976" w:rsidP="00C23173">
      <w:pPr>
        <w:spacing w:after="0"/>
        <w:ind w:firstLine="709"/>
        <w:jc w:val="both"/>
        <w:rPr>
          <w:rFonts w:ascii="Times New Roman" w:eastAsia="Times New Roman" w:hAnsi="Times New Roman" w:cs="Times New Roman"/>
          <w:bCs/>
          <w:sz w:val="28"/>
          <w:szCs w:val="28"/>
        </w:rPr>
      </w:pPr>
      <w:r w:rsidRPr="00EF4976">
        <w:rPr>
          <w:rFonts w:ascii="Times New Roman" w:eastAsia="Times New Roman" w:hAnsi="Times New Roman" w:cs="Times New Roman"/>
          <w:bCs/>
          <w:sz w:val="28"/>
          <w:szCs w:val="28"/>
        </w:rPr>
        <w:t>В ходе проведенных обследований за отчетный период выявлено 3281 нарушение обязательных требований нормативных документов.</w:t>
      </w:r>
    </w:p>
    <w:p w:rsidR="00EF4976" w:rsidRPr="00EF4976" w:rsidRDefault="00EF4976" w:rsidP="00C23173">
      <w:pPr>
        <w:spacing w:after="0"/>
        <w:ind w:firstLine="709"/>
        <w:jc w:val="both"/>
        <w:rPr>
          <w:rFonts w:ascii="Times New Roman" w:eastAsia="Times New Roman" w:hAnsi="Times New Roman" w:cs="Times New Roman"/>
          <w:bCs/>
          <w:sz w:val="28"/>
          <w:szCs w:val="28"/>
        </w:rPr>
      </w:pPr>
      <w:r w:rsidRPr="00EF4976">
        <w:rPr>
          <w:rFonts w:ascii="Times New Roman" w:eastAsia="Times New Roman" w:hAnsi="Times New Roman" w:cs="Times New Roman"/>
          <w:bCs/>
          <w:sz w:val="28"/>
          <w:szCs w:val="28"/>
        </w:rPr>
        <w:t>По выявленным нарушениям вынесено 219 административных наказаний: 32 предупреждения и 187 административных штрафов. Наложено штрафов на сумму 987 тыс. руб.</w:t>
      </w:r>
    </w:p>
    <w:p w:rsidR="00EF4976" w:rsidRPr="00EF4976" w:rsidRDefault="00EF4976" w:rsidP="00C23173">
      <w:pPr>
        <w:spacing w:after="0"/>
        <w:ind w:firstLine="709"/>
        <w:jc w:val="both"/>
        <w:rPr>
          <w:rFonts w:ascii="Times New Roman" w:eastAsia="Times New Roman" w:hAnsi="Times New Roman" w:cs="Times New Roman"/>
          <w:bCs/>
          <w:sz w:val="28"/>
          <w:szCs w:val="28"/>
        </w:rPr>
      </w:pPr>
      <w:r w:rsidRPr="00EF4976">
        <w:rPr>
          <w:rFonts w:ascii="Times New Roman" w:eastAsia="Times New Roman" w:hAnsi="Times New Roman" w:cs="Times New Roman"/>
          <w:bCs/>
          <w:sz w:val="28"/>
          <w:szCs w:val="28"/>
        </w:rPr>
        <w:t>За отчетный период допущено в эксплуатацию 128 новых и реконструированных энергоустановок.</w:t>
      </w:r>
    </w:p>
    <w:p w:rsidR="00EF4976" w:rsidRPr="00EF4976" w:rsidRDefault="00EF4976" w:rsidP="00C23173">
      <w:pPr>
        <w:spacing w:after="0"/>
        <w:ind w:firstLine="709"/>
        <w:jc w:val="both"/>
        <w:rPr>
          <w:rFonts w:ascii="Times New Roman" w:eastAsia="Times New Roman" w:hAnsi="Times New Roman" w:cs="Times New Roman"/>
          <w:color w:val="000000"/>
          <w:sz w:val="28"/>
          <w:szCs w:val="28"/>
        </w:rPr>
      </w:pPr>
      <w:r w:rsidRPr="00EF4976">
        <w:rPr>
          <w:rFonts w:ascii="Times New Roman" w:eastAsia="Times New Roman" w:hAnsi="Times New Roman" w:cs="Times New Roman"/>
          <w:color w:val="000000"/>
          <w:sz w:val="28"/>
          <w:szCs w:val="28"/>
        </w:rPr>
        <w:t>Основными причинами составления протоколов явились нарушения правил пользования топливом и энергией, правил устройства, эксплуатации топливо -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r w:rsidRPr="00EF4976">
        <w:rPr>
          <w:rFonts w:ascii="Times New Roman" w:eastAsia="Times New Roman" w:hAnsi="Times New Roman" w:cs="Times New Roman"/>
          <w:color w:val="000000"/>
          <w:sz w:val="28"/>
          <w:szCs w:val="28"/>
          <w:lang w:eastAsia="en-US"/>
        </w:rPr>
        <w:t xml:space="preserve"> не соблюдение сроков проведения обязательного энергетического обследования</w:t>
      </w:r>
      <w:r w:rsidRPr="00EF4976">
        <w:rPr>
          <w:rFonts w:ascii="Times New Roman" w:eastAsia="Times New Roman" w:hAnsi="Times New Roman" w:cs="Times New Roman"/>
          <w:color w:val="000000"/>
          <w:sz w:val="28"/>
          <w:szCs w:val="28"/>
        </w:rPr>
        <w:t xml:space="preserve"> и невыполнение в установленный срок ранее выданных предписаний.</w:t>
      </w:r>
    </w:p>
    <w:p w:rsidR="000476B4" w:rsidRPr="001B13BC" w:rsidRDefault="000476B4" w:rsidP="00C23173">
      <w:pPr>
        <w:spacing w:after="0"/>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Кавказское управление ведет постоянный надзор и </w:t>
      </w:r>
      <w:proofErr w:type="gramStart"/>
      <w:r w:rsidRPr="001B13BC">
        <w:rPr>
          <w:rFonts w:ascii="Times New Roman" w:eastAsia="Times New Roman" w:hAnsi="Times New Roman" w:cs="Times New Roman"/>
          <w:bCs/>
          <w:sz w:val="28"/>
          <w:szCs w:val="28"/>
        </w:rPr>
        <w:t>контроль за</w:t>
      </w:r>
      <w:proofErr w:type="gramEnd"/>
      <w:r w:rsidRPr="001B13BC">
        <w:rPr>
          <w:rFonts w:ascii="Times New Roman" w:eastAsia="Times New Roman" w:hAnsi="Times New Roman" w:cs="Times New Roman"/>
          <w:bCs/>
          <w:sz w:val="28"/>
          <w:szCs w:val="28"/>
        </w:rPr>
        <w:t xml:space="preserve"> объектами электро-теплоэнергетики. Особое внимание уделяется при </w:t>
      </w:r>
      <w:r w:rsidR="000048C2">
        <w:rPr>
          <w:rFonts w:ascii="Times New Roman" w:eastAsia="Times New Roman" w:hAnsi="Times New Roman" w:cs="Times New Roman"/>
          <w:bCs/>
          <w:sz w:val="28"/>
          <w:szCs w:val="28"/>
        </w:rPr>
        <w:lastRenderedPageBreak/>
        <w:t>подготовке к осенне-зимнему</w:t>
      </w:r>
      <w:r w:rsidRPr="001B13BC">
        <w:rPr>
          <w:rFonts w:ascii="Times New Roman" w:eastAsia="Times New Roman" w:hAnsi="Times New Roman" w:cs="Times New Roman"/>
          <w:bCs/>
          <w:sz w:val="28"/>
          <w:szCs w:val="28"/>
        </w:rPr>
        <w:t xml:space="preserve"> периоду и при прохождении отопительного периода. </w:t>
      </w:r>
    </w:p>
    <w:p w:rsidR="000476B4" w:rsidRPr="001B13BC" w:rsidRDefault="000476B4" w:rsidP="00C23173">
      <w:pPr>
        <w:spacing w:after="0"/>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Основные нарушения, выявленные в ходе проверок субъектов электроэнергетики:</w:t>
      </w:r>
    </w:p>
    <w:p w:rsidR="000476B4" w:rsidRPr="000048C2" w:rsidRDefault="000476B4" w:rsidP="000048C2">
      <w:pPr>
        <w:pStyle w:val="a4"/>
        <w:numPr>
          <w:ilvl w:val="0"/>
          <w:numId w:val="20"/>
        </w:numPr>
        <w:spacing w:after="0"/>
        <w:ind w:left="0" w:firstLine="709"/>
        <w:jc w:val="both"/>
        <w:rPr>
          <w:rFonts w:ascii="Times New Roman" w:eastAsia="Times New Roman" w:hAnsi="Times New Roman" w:cs="Times New Roman"/>
          <w:bCs/>
          <w:sz w:val="28"/>
          <w:szCs w:val="28"/>
        </w:rPr>
      </w:pPr>
      <w:r w:rsidRPr="000048C2">
        <w:rPr>
          <w:rFonts w:ascii="Times New Roman" w:eastAsia="Times New Roman" w:hAnsi="Times New Roman" w:cs="Times New Roman"/>
          <w:bCs/>
          <w:sz w:val="28"/>
          <w:szCs w:val="28"/>
        </w:rPr>
        <w:t>не соблюдается периодичность выполнения планово-предупредительных ремонтов электрооборудования;</w:t>
      </w:r>
    </w:p>
    <w:p w:rsidR="000476B4" w:rsidRPr="000048C2" w:rsidRDefault="000476B4" w:rsidP="000048C2">
      <w:pPr>
        <w:pStyle w:val="a4"/>
        <w:numPr>
          <w:ilvl w:val="0"/>
          <w:numId w:val="20"/>
        </w:numPr>
        <w:spacing w:after="0"/>
        <w:ind w:left="0" w:firstLine="709"/>
        <w:jc w:val="both"/>
        <w:rPr>
          <w:rFonts w:ascii="Times New Roman" w:eastAsia="Times New Roman" w:hAnsi="Times New Roman" w:cs="Times New Roman"/>
          <w:bCs/>
          <w:sz w:val="28"/>
          <w:szCs w:val="28"/>
        </w:rPr>
      </w:pPr>
      <w:r w:rsidRPr="000048C2">
        <w:rPr>
          <w:rFonts w:ascii="Times New Roman" w:eastAsia="Times New Roman" w:hAnsi="Times New Roman" w:cs="Times New Roman"/>
          <w:bCs/>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0476B4" w:rsidRPr="001B13BC" w:rsidRDefault="000476B4" w:rsidP="00C23173">
      <w:pPr>
        <w:spacing w:after="0"/>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Основные нарушения, выявленные в ходе проверок теплоснабжающих организаций:</w:t>
      </w:r>
    </w:p>
    <w:p w:rsidR="000476B4" w:rsidRPr="000048C2" w:rsidRDefault="000476B4" w:rsidP="000048C2">
      <w:pPr>
        <w:pStyle w:val="a4"/>
        <w:numPr>
          <w:ilvl w:val="0"/>
          <w:numId w:val="20"/>
        </w:numPr>
        <w:spacing w:after="0"/>
        <w:ind w:left="0" w:firstLine="709"/>
        <w:jc w:val="both"/>
        <w:rPr>
          <w:rFonts w:ascii="Times New Roman" w:eastAsia="Times New Roman" w:hAnsi="Times New Roman" w:cs="Times New Roman"/>
          <w:bCs/>
          <w:sz w:val="28"/>
          <w:szCs w:val="28"/>
        </w:rPr>
      </w:pPr>
      <w:r w:rsidRPr="000048C2">
        <w:rPr>
          <w:rFonts w:ascii="Times New Roman" w:eastAsia="Times New Roman" w:hAnsi="Times New Roman" w:cs="Times New Roman"/>
          <w:bCs/>
          <w:sz w:val="28"/>
          <w:szCs w:val="28"/>
        </w:rPr>
        <w:t>не разработаны гидравлические режимы водяных тепловых сетей;</w:t>
      </w:r>
    </w:p>
    <w:p w:rsidR="000476B4" w:rsidRPr="000048C2" w:rsidRDefault="000476B4" w:rsidP="000048C2">
      <w:pPr>
        <w:pStyle w:val="a4"/>
        <w:numPr>
          <w:ilvl w:val="0"/>
          <w:numId w:val="20"/>
        </w:numPr>
        <w:spacing w:after="0"/>
        <w:ind w:left="0" w:firstLine="709"/>
        <w:jc w:val="both"/>
        <w:rPr>
          <w:rFonts w:ascii="Times New Roman" w:eastAsia="Times New Roman" w:hAnsi="Times New Roman" w:cs="Times New Roman"/>
          <w:bCs/>
          <w:sz w:val="28"/>
          <w:szCs w:val="28"/>
        </w:rPr>
      </w:pPr>
      <w:r w:rsidRPr="000048C2">
        <w:rPr>
          <w:rFonts w:ascii="Times New Roman" w:eastAsia="Times New Roman" w:hAnsi="Times New Roman" w:cs="Times New Roman"/>
          <w:bCs/>
          <w:sz w:val="28"/>
          <w:szCs w:val="28"/>
        </w:rPr>
        <w:t>не определены контрольные точки для контроля работы тепловых сетей, тепловые сети в тепловых камерах не имеют тепловой изоляции;</w:t>
      </w:r>
    </w:p>
    <w:p w:rsidR="000476B4" w:rsidRPr="000048C2" w:rsidRDefault="000476B4" w:rsidP="000048C2">
      <w:pPr>
        <w:pStyle w:val="a4"/>
        <w:numPr>
          <w:ilvl w:val="0"/>
          <w:numId w:val="20"/>
        </w:numPr>
        <w:spacing w:after="0"/>
        <w:ind w:left="0" w:firstLine="709"/>
        <w:jc w:val="both"/>
        <w:rPr>
          <w:rFonts w:ascii="Times New Roman" w:eastAsia="Times New Roman" w:hAnsi="Times New Roman" w:cs="Times New Roman"/>
          <w:bCs/>
          <w:sz w:val="28"/>
          <w:szCs w:val="28"/>
        </w:rPr>
      </w:pPr>
      <w:r w:rsidRPr="000048C2">
        <w:rPr>
          <w:rFonts w:ascii="Times New Roman" w:eastAsia="Times New Roman" w:hAnsi="Times New Roman" w:cs="Times New Roman"/>
          <w:bCs/>
          <w:sz w:val="28"/>
          <w:szCs w:val="28"/>
        </w:rPr>
        <w:t>не проводятся в полном объеме  гидравлические испытания и промывка тепловых энергоустановок.</w:t>
      </w:r>
    </w:p>
    <w:p w:rsidR="00582924" w:rsidRDefault="00976677" w:rsidP="00E8285A">
      <w:pPr>
        <w:spacing w:after="0"/>
        <w:ind w:firstLine="709"/>
        <w:jc w:val="both"/>
        <w:rPr>
          <w:rFonts w:ascii="Times New Roman" w:eastAsia="Times New Roman" w:hAnsi="Times New Roman" w:cs="Times New Roman"/>
          <w:color w:val="000000"/>
          <w:sz w:val="28"/>
          <w:szCs w:val="28"/>
        </w:rPr>
      </w:pPr>
      <w:r w:rsidRPr="00976677">
        <w:rPr>
          <w:rFonts w:ascii="Times New Roman" w:eastAsia="Times New Roman" w:hAnsi="Times New Roman" w:cs="Times New Roman"/>
          <w:color w:val="000000"/>
          <w:sz w:val="28"/>
          <w:szCs w:val="28"/>
        </w:rPr>
        <w:t>За отчетный период аварий на под</w:t>
      </w:r>
      <w:r w:rsidR="00E8285A">
        <w:rPr>
          <w:rFonts w:ascii="Times New Roman" w:eastAsia="Times New Roman" w:hAnsi="Times New Roman" w:cs="Times New Roman"/>
          <w:color w:val="000000"/>
          <w:sz w:val="28"/>
          <w:szCs w:val="28"/>
        </w:rPr>
        <w:t>надзорных предприятиях не было.</w:t>
      </w:r>
    </w:p>
    <w:p w:rsidR="00E8285A" w:rsidRPr="00E8285A" w:rsidRDefault="00E8285A" w:rsidP="0020354B">
      <w:pPr>
        <w:spacing w:after="0"/>
        <w:jc w:val="both"/>
        <w:rPr>
          <w:rFonts w:ascii="Times New Roman" w:eastAsia="Times New Roman" w:hAnsi="Times New Roman" w:cs="Times New Roman"/>
          <w:color w:val="000000"/>
          <w:sz w:val="28"/>
          <w:szCs w:val="28"/>
        </w:rPr>
      </w:pPr>
    </w:p>
    <w:p w:rsidR="00E83C57" w:rsidRPr="00A071D0" w:rsidRDefault="0038740B" w:rsidP="00E83C57">
      <w:pPr>
        <w:spacing w:after="0"/>
        <w:jc w:val="center"/>
        <w:rPr>
          <w:rFonts w:ascii="Times New Roman" w:hAnsi="Times New Roman"/>
          <w:sz w:val="28"/>
          <w:szCs w:val="28"/>
        </w:rPr>
      </w:pPr>
      <w:r w:rsidRPr="00A071D0">
        <w:rPr>
          <w:rFonts w:ascii="Times New Roman" w:hAnsi="Times New Roman"/>
          <w:b/>
          <w:sz w:val="28"/>
          <w:szCs w:val="28"/>
        </w:rPr>
        <w:t>Типовые</w:t>
      </w:r>
      <w:r w:rsidR="00E83C57" w:rsidRPr="00A071D0">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r w:rsidR="00E83C57" w:rsidRPr="00A071D0">
        <w:rPr>
          <w:rFonts w:ascii="Times New Roman" w:hAnsi="Times New Roman"/>
          <w:sz w:val="28"/>
          <w:szCs w:val="28"/>
        </w:rPr>
        <w:t>.</w:t>
      </w:r>
    </w:p>
    <w:p w:rsidR="0038740B" w:rsidRPr="00A071D0" w:rsidRDefault="0038740B" w:rsidP="0038740B">
      <w:pPr>
        <w:spacing w:after="0" w:line="240" w:lineRule="auto"/>
        <w:jc w:val="both"/>
        <w:rPr>
          <w:rFonts w:ascii="Times New Roman" w:hAnsi="Times New Roman"/>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3776"/>
      </w:tblGrid>
      <w:tr w:rsidR="00A071D0" w:rsidRPr="00A071D0" w:rsidTr="000048C2">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0048C2">
            <w:pPr>
              <w:spacing w:after="0" w:line="240" w:lineRule="auto"/>
              <w:rPr>
                <w:rFonts w:ascii="Times New Roman" w:hAnsi="Times New Roman"/>
                <w:sz w:val="28"/>
                <w:szCs w:val="28"/>
              </w:rPr>
            </w:pPr>
            <w:r w:rsidRPr="00A071D0">
              <w:rPr>
                <w:rFonts w:ascii="Times New Roman" w:hAnsi="Times New Roman"/>
                <w:sz w:val="28"/>
                <w:szCs w:val="28"/>
              </w:rPr>
              <w:t xml:space="preserve">№ </w:t>
            </w:r>
            <w:proofErr w:type="gramStart"/>
            <w:r w:rsidRPr="00A071D0">
              <w:rPr>
                <w:rFonts w:ascii="Times New Roman" w:hAnsi="Times New Roman"/>
                <w:sz w:val="28"/>
                <w:szCs w:val="28"/>
              </w:rPr>
              <w:t>п</w:t>
            </w:r>
            <w:proofErr w:type="gramEnd"/>
            <w:r w:rsidRPr="00A071D0">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0048C2">
            <w:pPr>
              <w:spacing w:after="0" w:line="240" w:lineRule="auto"/>
              <w:rPr>
                <w:rFonts w:ascii="Times New Roman" w:hAnsi="Times New Roman"/>
                <w:sz w:val="28"/>
                <w:szCs w:val="28"/>
              </w:rPr>
            </w:pPr>
            <w:r w:rsidRPr="00A071D0">
              <w:rPr>
                <w:rFonts w:ascii="Times New Roman" w:hAnsi="Times New Roman"/>
                <w:sz w:val="28"/>
                <w:szCs w:val="28"/>
              </w:rPr>
              <w:t>Выявленные нарушения обязательных требований</w:t>
            </w:r>
          </w:p>
        </w:tc>
        <w:tc>
          <w:tcPr>
            <w:tcW w:w="3776"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0048C2">
            <w:pPr>
              <w:spacing w:after="0" w:line="240" w:lineRule="auto"/>
              <w:rPr>
                <w:rFonts w:ascii="Times New Roman" w:hAnsi="Times New Roman"/>
                <w:sz w:val="28"/>
                <w:szCs w:val="28"/>
              </w:rPr>
            </w:pPr>
            <w:r w:rsidRPr="00A071D0">
              <w:rPr>
                <w:rFonts w:ascii="Times New Roman" w:hAnsi="Times New Roman"/>
                <w:sz w:val="28"/>
                <w:szCs w:val="28"/>
              </w:rPr>
              <w:t>Возможные мероприятия по их устранению</w:t>
            </w:r>
          </w:p>
        </w:tc>
      </w:tr>
      <w:tr w:rsidR="00A071D0" w:rsidRPr="00A071D0"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Pr="00A071D0" w:rsidRDefault="0038740B" w:rsidP="000048C2">
            <w:pPr>
              <w:suppressAutoHyphens/>
              <w:overflowPunct w:val="0"/>
              <w:autoSpaceDE w:val="0"/>
              <w:spacing w:after="0" w:line="240" w:lineRule="auto"/>
              <w:rPr>
                <w:rFonts w:ascii="Times New Roman" w:hAnsi="Times New Roman"/>
                <w:sz w:val="28"/>
                <w:szCs w:val="28"/>
              </w:rPr>
            </w:pPr>
            <w:r w:rsidRPr="00A071D0">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0048C2">
            <w:pPr>
              <w:spacing w:after="0" w:line="240" w:lineRule="auto"/>
              <w:rPr>
                <w:rFonts w:ascii="Times New Roman" w:hAnsi="Times New Roman"/>
                <w:sz w:val="28"/>
                <w:szCs w:val="28"/>
              </w:rPr>
            </w:pPr>
            <w:r w:rsidRPr="00A071D0">
              <w:rPr>
                <w:rFonts w:ascii="Times New Roman" w:hAnsi="Times New Roman"/>
                <w:sz w:val="28"/>
                <w:szCs w:val="28"/>
              </w:rPr>
              <w:t>Несвоевременно проводится проверка знаний электротехнического персонала; ответственные за электрохозяйство несвоевременно проходят проверку знаний в  комиссии Ростехнадзора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0048C2">
            <w:pPr>
              <w:spacing w:after="0" w:line="240" w:lineRule="auto"/>
              <w:rPr>
                <w:rFonts w:ascii="Times New Roman" w:hAnsi="Times New Roman"/>
                <w:sz w:val="28"/>
                <w:szCs w:val="28"/>
              </w:rPr>
            </w:pPr>
            <w:r w:rsidRPr="00A071D0">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highlight w:val="yellow"/>
              </w:rPr>
            </w:pPr>
            <w:r>
              <w:rPr>
                <w:rFonts w:ascii="Times New Roman" w:hAnsi="Times New Roman"/>
                <w:bCs/>
                <w:sz w:val="28"/>
                <w:szCs w:val="28"/>
              </w:rPr>
              <w:t>Графики планово-предупредительных ремонтов электрооборудования не составляются, ремонты не проводятся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Составить  графики ППР, ремонт производить согласно утвержденным графикам</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highlight w:val="yellow"/>
              </w:rPr>
            </w:pPr>
            <w:r>
              <w:rPr>
                <w:rFonts w:ascii="Times New Roman" w:hAnsi="Times New Roman"/>
                <w:sz w:val="28"/>
                <w:szCs w:val="28"/>
              </w:rPr>
              <w:t xml:space="preserve">Несвоевременно пересматриваются и разрабатываются инструкции по охране труда, эксплуатации </w:t>
            </w:r>
            <w:r>
              <w:rPr>
                <w:rFonts w:ascii="Times New Roman" w:hAnsi="Times New Roman"/>
                <w:sz w:val="28"/>
                <w:szCs w:val="28"/>
              </w:rPr>
              <w:lastRenderedPageBreak/>
              <w:t>электроустановок, пожарной  безопасности инструкции по охране труда, эксплуатации электроустановок, пожарной безопасности</w:t>
            </w:r>
            <w:r>
              <w:rPr>
                <w:rFonts w:ascii="Times New Roman" w:hAnsi="Times New Roman"/>
                <w:sz w:val="28"/>
                <w:szCs w:val="28"/>
                <w:highlight w:val="yellow"/>
              </w:rPr>
              <w:t xml:space="preserve">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lastRenderedPageBreak/>
              <w:t>Разработать инструкции, пересматривать не реже 1 раза в 3 года</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lastRenderedPageBreak/>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Не в полном объеме проводятся лабораторно-профилактические измерения и испытания электрооборудования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Измерения и испытания электрооборудования проводить в соответствии с графиком ППР</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Нарушения выявлены при оформлении нарядов допусков и распоряжений.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highlight w:val="yellow"/>
              </w:rPr>
            </w:pPr>
            <w:r>
              <w:rPr>
                <w:rFonts w:ascii="Times New Roman" w:hAnsi="Times New Roman"/>
                <w:sz w:val="28"/>
                <w:szCs w:val="28"/>
              </w:rPr>
              <w:t>Исключение из перечня лиц, имеющих право выдачи нарядов и распоряжений до прохождения внеочередной проверки знаний в комиссии предприятия</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средства защиты, инструменты и приспособления подвергать осмотру и испытаниям в соответствии с действующими правилами.</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proofErr w:type="gramStart"/>
            <w:r>
              <w:rPr>
                <w:rFonts w:ascii="Times New Roman" w:hAnsi="Times New Roman"/>
                <w:sz w:val="28"/>
                <w:szCs w:val="28"/>
              </w:rPr>
              <w:t xml:space="preserve">Не своевременно пересматриваются </w:t>
            </w:r>
            <w:r>
              <w:rPr>
                <w:rFonts w:ascii="Times New Roman" w:hAnsi="Times New Roman"/>
                <w:sz w:val="28"/>
                <w:szCs w:val="28"/>
              </w:rPr>
              <w:lastRenderedPageBreak/>
              <w:t>инструкции по ОТ, и ПБ</w:t>
            </w:r>
            <w:proofErr w:type="gramEnd"/>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lastRenderedPageBreak/>
              <w:t xml:space="preserve">Пересмотреть инструкции в </w:t>
            </w:r>
            <w:r>
              <w:rPr>
                <w:rFonts w:ascii="Times New Roman" w:hAnsi="Times New Roman"/>
                <w:sz w:val="28"/>
                <w:szCs w:val="28"/>
              </w:rPr>
              <w:lastRenderedPageBreak/>
              <w:t>срок</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lastRenderedPageBreak/>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С аттестуемым электротехническим персоналом проводятся не все  обязательные формы работ</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Проводить с аттестуемым электротехническим персоналом все  обязательные формы работ</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Своевременно окрашивать</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Своевременно окрашивать</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Отсутствует аварийное освещение</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Разрушение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конструкций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Восстановление и ремонт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/Б конструкций.</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Повреждения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Устранение повреждений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Отсутствует оперативная блокировка </w:t>
            </w:r>
            <w:proofErr w:type="gramStart"/>
            <w:r>
              <w:rPr>
                <w:rFonts w:ascii="Times New Roman" w:hAnsi="Times New Roman"/>
                <w:sz w:val="28"/>
                <w:szCs w:val="28"/>
              </w:rPr>
              <w:t>на</w:t>
            </w:r>
            <w:proofErr w:type="gramEnd"/>
            <w:r>
              <w:rPr>
                <w:rFonts w:ascii="Times New Roman" w:hAnsi="Times New Roman"/>
                <w:sz w:val="28"/>
                <w:szCs w:val="28"/>
              </w:rPr>
              <w:t xml:space="preserve"> ОРУ</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Течь кровли зданий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Ремонт кровли зданий</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Отсутствуют или частично разрушены </w:t>
            </w:r>
            <w:proofErr w:type="spellStart"/>
            <w:r>
              <w:rPr>
                <w:rFonts w:ascii="Times New Roman" w:hAnsi="Times New Roman"/>
                <w:sz w:val="28"/>
                <w:szCs w:val="28"/>
              </w:rPr>
              <w:t>отмостки</w:t>
            </w:r>
            <w:proofErr w:type="spellEnd"/>
            <w:r>
              <w:rPr>
                <w:rFonts w:ascii="Times New Roman" w:hAnsi="Times New Roman"/>
                <w:sz w:val="28"/>
                <w:szCs w:val="28"/>
              </w:rPr>
              <w:t xml:space="preserve"> в ЗРУ и ТП.</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 xml:space="preserve">Восстановление </w:t>
            </w:r>
            <w:proofErr w:type="spellStart"/>
            <w:r>
              <w:rPr>
                <w:rFonts w:ascii="Times New Roman" w:hAnsi="Times New Roman"/>
                <w:sz w:val="28"/>
                <w:szCs w:val="28"/>
              </w:rPr>
              <w:t>отмосток</w:t>
            </w:r>
            <w:proofErr w:type="spellEnd"/>
            <w:r>
              <w:rPr>
                <w:rFonts w:ascii="Times New Roman" w:hAnsi="Times New Roman"/>
                <w:sz w:val="28"/>
                <w:szCs w:val="28"/>
              </w:rPr>
              <w:t>.</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lastRenderedPageBreak/>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Загнивание выше допустимого деревянных опор ВЛ.</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0048C2">
            <w:pPr>
              <w:spacing w:after="0" w:line="240" w:lineRule="auto"/>
              <w:rPr>
                <w:rFonts w:ascii="Times New Roman" w:hAnsi="Times New Roman"/>
                <w:sz w:val="28"/>
                <w:szCs w:val="28"/>
              </w:rPr>
            </w:pPr>
            <w:r>
              <w:rPr>
                <w:rFonts w:ascii="Times New Roman" w:hAnsi="Times New Roman"/>
                <w:sz w:val="28"/>
                <w:szCs w:val="28"/>
              </w:rPr>
              <w:t>Замена опор ВЛ.</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В электроустановках имеются открытые токоведущие части, доступные случайному прикосновению.</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Ограждать открытые токоведущие части, доступные случайному прикосновению.</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и </w:t>
            </w:r>
            <w:proofErr w:type="spellStart"/>
            <w:r w:rsidRPr="00D66C1B">
              <w:rPr>
                <w:rFonts w:ascii="Times New Roman" w:hAnsi="Times New Roman"/>
                <w:sz w:val="28"/>
                <w:szCs w:val="28"/>
              </w:rPr>
              <w:t>электротехнологического</w:t>
            </w:r>
            <w:proofErr w:type="spellEnd"/>
            <w:r w:rsidRPr="00D66C1B">
              <w:rPr>
                <w:rFonts w:ascii="Times New Roman" w:hAnsi="Times New Roman"/>
                <w:sz w:val="28"/>
                <w:szCs w:val="28"/>
              </w:rPr>
              <w:t xml:space="preserve"> персонала.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Вести контроль сроков проверки знаний</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 xml:space="preserve">Усилить </w:t>
            </w:r>
            <w:proofErr w:type="gramStart"/>
            <w:r w:rsidRPr="00D66C1B">
              <w:rPr>
                <w:rFonts w:ascii="Times New Roman" w:hAnsi="Times New Roman"/>
                <w:sz w:val="28"/>
                <w:szCs w:val="28"/>
              </w:rPr>
              <w:t>контроль за</w:t>
            </w:r>
            <w:proofErr w:type="gramEnd"/>
            <w:r w:rsidRPr="00D66C1B">
              <w:rPr>
                <w:rFonts w:ascii="Times New Roman" w:hAnsi="Times New Roman"/>
                <w:sz w:val="28"/>
                <w:szCs w:val="28"/>
              </w:rPr>
              <w:t xml:space="preserve"> полнотой и качеством ведения эксплуатационной  технической документации </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 xml:space="preserve">Проводить все необходимые измерения </w:t>
            </w:r>
            <w:proofErr w:type="gramStart"/>
            <w:r w:rsidRPr="00D66C1B">
              <w:rPr>
                <w:rFonts w:ascii="Times New Roman" w:hAnsi="Times New Roman"/>
                <w:sz w:val="28"/>
                <w:szCs w:val="28"/>
              </w:rPr>
              <w:t>согласно сроков</w:t>
            </w:r>
            <w:proofErr w:type="gramEnd"/>
            <w:r w:rsidRPr="00D66C1B">
              <w:rPr>
                <w:rFonts w:ascii="Times New Roman" w:hAnsi="Times New Roman"/>
                <w:sz w:val="28"/>
                <w:szCs w:val="28"/>
              </w:rPr>
              <w:t>, установленных нормативной документацией.</w:t>
            </w:r>
          </w:p>
        </w:tc>
      </w:tr>
      <w:tr w:rsidR="0038740B" w:rsidTr="000048C2">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0048C2">
            <w:pPr>
              <w:suppressAutoHyphens/>
              <w:overflowPunct w:val="0"/>
              <w:autoSpaceDE w:val="0"/>
              <w:spacing w:after="0" w:line="240" w:lineRule="auto"/>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0048C2">
            <w:pPr>
              <w:spacing w:after="0" w:line="240" w:lineRule="auto"/>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3E30F8" w:rsidRPr="008B0CD7" w:rsidRDefault="003E30F8" w:rsidP="00E8285A">
      <w:pPr>
        <w:spacing w:after="0" w:line="240" w:lineRule="auto"/>
        <w:jc w:val="both"/>
        <w:rPr>
          <w:rFonts w:ascii="Times New Roman" w:hAnsi="Times New Roman"/>
          <w:sz w:val="28"/>
          <w:szCs w:val="28"/>
        </w:rPr>
      </w:pPr>
    </w:p>
    <w:p w:rsidR="000048C2" w:rsidRDefault="005E187E" w:rsidP="00C23173">
      <w:pPr>
        <w:spacing w:after="0"/>
        <w:ind w:firstLine="720"/>
        <w:jc w:val="both"/>
        <w:rPr>
          <w:rFonts w:ascii="Times New Roman" w:hAnsi="Times New Roman"/>
          <w:sz w:val="28"/>
          <w:szCs w:val="28"/>
        </w:rPr>
      </w:pPr>
      <w:r w:rsidRPr="00A071D0">
        <w:rPr>
          <w:rFonts w:ascii="Times New Roman" w:hAnsi="Times New Roman"/>
          <w:sz w:val="28"/>
          <w:szCs w:val="28"/>
        </w:rPr>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контрольно-профилактических мероприятиях.</w:t>
      </w:r>
    </w:p>
    <w:p w:rsidR="000048C2" w:rsidRDefault="000048C2">
      <w:pPr>
        <w:rPr>
          <w:rFonts w:ascii="Times New Roman" w:hAnsi="Times New Roman"/>
          <w:sz w:val="28"/>
          <w:szCs w:val="28"/>
        </w:rPr>
      </w:pPr>
      <w:r>
        <w:rPr>
          <w:rFonts w:ascii="Times New Roman" w:hAnsi="Times New Roman"/>
          <w:sz w:val="28"/>
          <w:szCs w:val="28"/>
        </w:rPr>
        <w:br w:type="page"/>
      </w: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lastRenderedPageBreak/>
        <w:t>АНАЛИЗ ПРАВОПРИМЕНИТЕЛЬНОЙ ПРАКТИКИ</w:t>
      </w:r>
    </w:p>
    <w:p w:rsidR="00ED7905" w:rsidRDefault="00ED7905" w:rsidP="00ED7905">
      <w:pPr>
        <w:spacing w:line="240" w:lineRule="auto"/>
        <w:jc w:val="center"/>
        <w:rPr>
          <w:rFonts w:ascii="Times New Roman" w:hAnsi="Times New Roman"/>
        </w:rPr>
      </w:pPr>
      <w:r w:rsidRPr="00186806">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186806">
        <w:rPr>
          <w:rFonts w:ascii="Times New Roman" w:hAnsi="Times New Roman"/>
          <w:b/>
          <w:bCs/>
          <w:sz w:val="28"/>
          <w:szCs w:val="28"/>
        </w:rPr>
        <w:t xml:space="preserve">ЗА </w:t>
      </w:r>
      <w:r w:rsidR="00877C93">
        <w:rPr>
          <w:rFonts w:ascii="Times New Roman" w:hAnsi="Times New Roman"/>
          <w:b/>
          <w:bCs/>
          <w:sz w:val="28"/>
          <w:szCs w:val="28"/>
        </w:rPr>
        <w:t>3</w:t>
      </w:r>
      <w:r w:rsidRPr="00186806">
        <w:rPr>
          <w:rFonts w:ascii="Times New Roman" w:hAnsi="Times New Roman"/>
          <w:b/>
          <w:bCs/>
          <w:sz w:val="28"/>
          <w:szCs w:val="28"/>
        </w:rPr>
        <w:t xml:space="preserve"> МЕСЯЦ</w:t>
      </w:r>
      <w:r w:rsidR="00877C93">
        <w:rPr>
          <w:rFonts w:ascii="Times New Roman" w:hAnsi="Times New Roman"/>
          <w:b/>
          <w:bCs/>
          <w:sz w:val="28"/>
          <w:szCs w:val="28"/>
        </w:rPr>
        <w:t>А</w:t>
      </w:r>
      <w:r w:rsidRPr="00186806">
        <w:rPr>
          <w:rFonts w:ascii="Times New Roman" w:hAnsi="Times New Roman"/>
          <w:b/>
          <w:bCs/>
          <w:sz w:val="28"/>
          <w:szCs w:val="28"/>
        </w:rPr>
        <w:t xml:space="preserve"> 201</w:t>
      </w:r>
      <w:r w:rsidR="00877C93">
        <w:rPr>
          <w:rFonts w:ascii="Times New Roman" w:hAnsi="Times New Roman"/>
          <w:b/>
          <w:bCs/>
          <w:sz w:val="28"/>
          <w:szCs w:val="28"/>
        </w:rPr>
        <w:t>9</w:t>
      </w:r>
      <w:r w:rsidRPr="00186806">
        <w:rPr>
          <w:rFonts w:ascii="Times New Roman" w:hAnsi="Times New Roman"/>
          <w:b/>
          <w:bCs/>
          <w:sz w:val="28"/>
          <w:szCs w:val="28"/>
        </w:rPr>
        <w:t xml:space="preserve"> ГОДА</w:t>
      </w:r>
    </w:p>
    <w:p w:rsidR="00C832B7" w:rsidRPr="00186806" w:rsidRDefault="00C832B7" w:rsidP="00C23173">
      <w:pPr>
        <w:spacing w:after="0"/>
        <w:ind w:firstLine="720"/>
        <w:jc w:val="both"/>
        <w:rPr>
          <w:rFonts w:ascii="Times New Roman" w:hAnsi="Times New Roman"/>
          <w:sz w:val="28"/>
          <w:szCs w:val="28"/>
        </w:rPr>
      </w:pPr>
      <w:proofErr w:type="gramStart"/>
      <w:r w:rsidRPr="00186806">
        <w:rPr>
          <w:rFonts w:ascii="Times New Roman" w:hAnsi="Times New Roman"/>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186806">
        <w:rPr>
          <w:rFonts w:ascii="Times New Roman" w:hAnsi="Times New Roman"/>
          <w:sz w:val="28"/>
          <w:szCs w:val="28"/>
        </w:rPr>
        <w:t>Ростехнадзором</w:t>
      </w:r>
      <w:proofErr w:type="spellEnd"/>
      <w:r w:rsidRPr="00186806">
        <w:rPr>
          <w:rFonts w:ascii="Times New Roman" w:hAnsi="Times New Roman"/>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186806">
        <w:rPr>
          <w:rFonts w:ascii="Times New Roman" w:hAnsi="Times New Roman"/>
          <w:sz w:val="28"/>
          <w:szCs w:val="28"/>
        </w:rPr>
        <w:t xml:space="preserve"> и портовых гидротехнических сооружений) (далее – ГТС).</w:t>
      </w:r>
    </w:p>
    <w:p w:rsidR="00C832B7" w:rsidRPr="00186806" w:rsidRDefault="00C832B7" w:rsidP="00C23173">
      <w:pPr>
        <w:spacing w:after="0"/>
        <w:ind w:firstLine="720"/>
        <w:jc w:val="both"/>
        <w:rPr>
          <w:rFonts w:ascii="Times New Roman" w:hAnsi="Times New Roman"/>
          <w:sz w:val="28"/>
          <w:szCs w:val="28"/>
        </w:rPr>
      </w:pPr>
      <w:r w:rsidRPr="00186806">
        <w:rPr>
          <w:rFonts w:ascii="Times New Roman" w:hAnsi="Times New Roman"/>
          <w:sz w:val="28"/>
          <w:szCs w:val="28"/>
        </w:rPr>
        <w:t>Общее количество поднадзорных Управлению ГТС (комплексов ГТС) промышленности, энергетики и водохозяйственного комплекса составило 2880.</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u w:val="single"/>
        </w:rPr>
        <w:t>из них</w:t>
      </w:r>
      <w:r w:rsidRPr="00186806">
        <w:rPr>
          <w:rFonts w:ascii="Times New Roman" w:hAnsi="Times New Roman"/>
          <w:sz w:val="28"/>
          <w:szCs w:val="28"/>
        </w:rPr>
        <w:t xml:space="preserve">: </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16 комплексов ГТС промышленности;</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33 комплексов ГТС объектов энергетики;</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 xml:space="preserve">2831 ГТС водохозяйственного комплекса; в том числе </w:t>
      </w:r>
      <w:proofErr w:type="gramStart"/>
      <w:r w:rsidRPr="00186806">
        <w:rPr>
          <w:rFonts w:ascii="Times New Roman" w:hAnsi="Times New Roman"/>
          <w:sz w:val="28"/>
          <w:szCs w:val="28"/>
        </w:rPr>
        <w:t>бесхозяйные</w:t>
      </w:r>
      <w:proofErr w:type="gramEnd"/>
      <w:r w:rsidRPr="00186806">
        <w:rPr>
          <w:rFonts w:ascii="Times New Roman" w:hAnsi="Times New Roman"/>
          <w:sz w:val="28"/>
          <w:szCs w:val="28"/>
        </w:rPr>
        <w:t xml:space="preserve">  </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ГТС – 1314.</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 xml:space="preserve">ГТС </w:t>
      </w:r>
      <w:proofErr w:type="gramStart"/>
      <w:r w:rsidRPr="00186806">
        <w:rPr>
          <w:rFonts w:ascii="Times New Roman" w:hAnsi="Times New Roman"/>
          <w:sz w:val="28"/>
          <w:szCs w:val="28"/>
        </w:rPr>
        <w:t>распределены</w:t>
      </w:r>
      <w:proofErr w:type="gramEnd"/>
      <w:r w:rsidRPr="00186806">
        <w:rPr>
          <w:rFonts w:ascii="Times New Roman" w:hAnsi="Times New Roman"/>
          <w:sz w:val="28"/>
          <w:szCs w:val="28"/>
        </w:rPr>
        <w:t xml:space="preserve"> по классам следующим образом: </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lang w:val="en-US"/>
        </w:rPr>
        <w:t>I</w:t>
      </w:r>
      <w:r w:rsidRPr="00186806">
        <w:rPr>
          <w:rFonts w:ascii="Times New Roman" w:hAnsi="Times New Roman"/>
          <w:sz w:val="28"/>
          <w:szCs w:val="28"/>
        </w:rPr>
        <w:t xml:space="preserve"> класса – 15 комплексов; </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lang w:val="en-US"/>
        </w:rPr>
        <w:t>II</w:t>
      </w:r>
      <w:r w:rsidRPr="00186806">
        <w:rPr>
          <w:rFonts w:ascii="Times New Roman" w:hAnsi="Times New Roman"/>
          <w:sz w:val="28"/>
          <w:szCs w:val="28"/>
        </w:rPr>
        <w:t xml:space="preserve"> класса – 19 комплексов; </w:t>
      </w:r>
    </w:p>
    <w:p w:rsidR="00C832B7" w:rsidRPr="00186806"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lang w:val="en-US"/>
        </w:rPr>
        <w:t>III</w:t>
      </w:r>
      <w:r w:rsidRPr="00186806">
        <w:rPr>
          <w:rFonts w:ascii="Times New Roman" w:hAnsi="Times New Roman"/>
          <w:sz w:val="28"/>
          <w:szCs w:val="28"/>
        </w:rPr>
        <w:t xml:space="preserve"> класс – 395 комплексов; </w:t>
      </w:r>
    </w:p>
    <w:p w:rsidR="00C832B7" w:rsidRPr="00186806" w:rsidRDefault="00C832B7" w:rsidP="00C23173">
      <w:pPr>
        <w:spacing w:after="0"/>
        <w:ind w:firstLine="709"/>
        <w:jc w:val="both"/>
        <w:rPr>
          <w:rFonts w:ascii="Times New Roman" w:hAnsi="Times New Roman"/>
          <w:sz w:val="28"/>
          <w:szCs w:val="28"/>
        </w:rPr>
      </w:pPr>
      <w:proofErr w:type="gramStart"/>
      <w:r w:rsidRPr="00186806">
        <w:rPr>
          <w:rFonts w:ascii="Times New Roman" w:hAnsi="Times New Roman"/>
          <w:sz w:val="28"/>
          <w:szCs w:val="28"/>
          <w:lang w:val="en-US"/>
        </w:rPr>
        <w:t>IV</w:t>
      </w:r>
      <w:r w:rsidRPr="00186806">
        <w:rPr>
          <w:rFonts w:ascii="Times New Roman" w:hAnsi="Times New Roman"/>
          <w:sz w:val="28"/>
          <w:szCs w:val="28"/>
        </w:rPr>
        <w:t xml:space="preserve"> класса – 2451 комплекс.</w:t>
      </w:r>
      <w:proofErr w:type="gramEnd"/>
    </w:p>
    <w:p w:rsidR="00C832B7" w:rsidRDefault="00C832B7" w:rsidP="00C23173">
      <w:pPr>
        <w:spacing w:after="0"/>
        <w:ind w:firstLine="709"/>
        <w:jc w:val="both"/>
        <w:rPr>
          <w:rFonts w:ascii="Times New Roman" w:hAnsi="Times New Roman"/>
          <w:sz w:val="28"/>
          <w:szCs w:val="28"/>
        </w:rPr>
      </w:pPr>
      <w:r w:rsidRPr="00186806">
        <w:rPr>
          <w:rFonts w:ascii="Times New Roman" w:hAnsi="Times New Roman"/>
          <w:sz w:val="28"/>
          <w:szCs w:val="28"/>
        </w:rPr>
        <w:t xml:space="preserve">Режим постоянного государственного надзора установлен </w:t>
      </w:r>
      <w:r w:rsidRPr="00186806">
        <w:rPr>
          <w:rFonts w:ascii="Times New Roman" w:hAnsi="Times New Roman"/>
          <w:sz w:val="28"/>
          <w:szCs w:val="28"/>
        </w:rPr>
        <w:br/>
        <w:t>на 17 комплексах ГТС.</w:t>
      </w:r>
    </w:p>
    <w:p w:rsidR="00582924" w:rsidRPr="00186806" w:rsidRDefault="00582924" w:rsidP="00C832B7">
      <w:pPr>
        <w:spacing w:after="0" w:line="360" w:lineRule="auto"/>
        <w:ind w:firstLine="709"/>
        <w:jc w:val="both"/>
        <w:rPr>
          <w:rFonts w:ascii="Times New Roman" w:hAnsi="Times New Roman"/>
          <w:sz w:val="28"/>
          <w:szCs w:val="28"/>
        </w:rPr>
      </w:pPr>
      <w:r w:rsidRPr="00186806">
        <w:rPr>
          <w:rFonts w:ascii="Times New Roman" w:hAnsi="Times New Roman"/>
          <w:noProof/>
          <w:sz w:val="28"/>
          <w:szCs w:val="28"/>
        </w:rPr>
        <w:lastRenderedPageBreak/>
        <w:drawing>
          <wp:inline distT="0" distB="0" distL="0" distR="0" wp14:anchorId="52F1680C" wp14:editId="12318042">
            <wp:extent cx="5596126" cy="2567635"/>
            <wp:effectExtent l="0" t="0" r="5080" b="4445"/>
            <wp:docPr id="2" name="Рисунок 2" descr="C:\Users\RTH\Desktop\Новая папка\водоем-отст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H\Desktop\Новая папка\водоем-отстойни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126" cy="2567635"/>
                    </a:xfrm>
                    <a:prstGeom prst="rect">
                      <a:avLst/>
                    </a:prstGeom>
                    <a:noFill/>
                    <a:ln>
                      <a:noFill/>
                    </a:ln>
                  </pic:spPr>
                </pic:pic>
              </a:graphicData>
            </a:graphic>
          </wp:inline>
        </w:drawing>
      </w:r>
    </w:p>
    <w:p w:rsidR="00C34876" w:rsidRPr="00C34876" w:rsidRDefault="00C34876" w:rsidP="009B19F5">
      <w:pPr>
        <w:spacing w:after="0"/>
        <w:ind w:firstLine="709"/>
        <w:jc w:val="both"/>
        <w:rPr>
          <w:rFonts w:ascii="Times New Roman" w:eastAsia="Times New Roman" w:hAnsi="Times New Roman" w:cs="Times New Roman"/>
          <w:bCs/>
          <w:color w:val="000000"/>
          <w:sz w:val="28"/>
          <w:szCs w:val="28"/>
        </w:rPr>
      </w:pPr>
      <w:r w:rsidRPr="00C34876">
        <w:rPr>
          <w:rFonts w:ascii="Times New Roman" w:eastAsia="Times New Roman" w:hAnsi="Times New Roman" w:cs="Times New Roman"/>
          <w:color w:val="000000"/>
          <w:sz w:val="28"/>
          <w:szCs w:val="28"/>
        </w:rPr>
        <w:t>За отчетный период проведено 52 проверки</w:t>
      </w:r>
      <w:r w:rsidRPr="00C34876">
        <w:rPr>
          <w:rFonts w:ascii="Times New Roman" w:eastAsia="Times New Roman" w:hAnsi="Times New Roman" w:cs="Times New Roman"/>
          <w:bCs/>
          <w:color w:val="000000"/>
          <w:sz w:val="28"/>
          <w:szCs w:val="28"/>
        </w:rPr>
        <w:t>, из них: 4 – плановых, 25 – внеплановых, 23 – в режиме постоянного государственного надзора.</w:t>
      </w:r>
      <w:r w:rsidRPr="00C34876">
        <w:rPr>
          <w:rFonts w:ascii="Times New Roman" w:eastAsia="Times New Roman" w:hAnsi="Times New Roman" w:cs="Times New Roman"/>
          <w:color w:val="000000"/>
          <w:sz w:val="28"/>
          <w:szCs w:val="28"/>
        </w:rPr>
        <w:t xml:space="preserve"> В ходе проверок выявлено 449 нарушений, наложено 53 административных наказания в виде штрафа на общую сумму 3536,5 тыс. руб.</w:t>
      </w:r>
    </w:p>
    <w:p w:rsidR="00ED7905" w:rsidRPr="00186806" w:rsidRDefault="00C832B7" w:rsidP="009B19F5">
      <w:pPr>
        <w:spacing w:after="0"/>
        <w:ind w:firstLine="720"/>
        <w:jc w:val="both"/>
        <w:rPr>
          <w:rFonts w:ascii="Times New Roman" w:eastAsia="Times New Roman" w:hAnsi="Times New Roman"/>
          <w:sz w:val="28"/>
          <w:szCs w:val="28"/>
        </w:rPr>
      </w:pPr>
      <w:proofErr w:type="gramStart"/>
      <w:r w:rsidRPr="00186806">
        <w:rPr>
          <w:rFonts w:ascii="Times New Roman" w:eastAsia="Times New Roman" w:hAnsi="Times New Roman"/>
          <w:sz w:val="28"/>
          <w:szCs w:val="28"/>
        </w:rPr>
        <w:t>В рамках проводимой работы по предотвращению аварий и чрезвычайных ситуаций на поднадзорных гидротехнических сооружениях организовано взаимодействие с органами Росгидромета, в части получения оперативной информации о прогнозном развитии паводковой ситуации, погодных условиях и температурных режимах, водности рек, а также по запасам воды в снежном покрове и высоты снежного покрова до окончания паводкового периода.</w:t>
      </w:r>
      <w:proofErr w:type="gramEnd"/>
    </w:p>
    <w:p w:rsidR="00434022" w:rsidRPr="00186806" w:rsidRDefault="00434022" w:rsidP="009B19F5">
      <w:pPr>
        <w:spacing w:after="0"/>
        <w:ind w:firstLine="720"/>
        <w:jc w:val="both"/>
        <w:rPr>
          <w:rFonts w:ascii="Times New Roman" w:eastAsia="Times New Roman" w:hAnsi="Times New Roman"/>
          <w:sz w:val="28"/>
          <w:szCs w:val="28"/>
        </w:rPr>
      </w:pPr>
      <w:r w:rsidRPr="00186806">
        <w:rPr>
          <w:rFonts w:ascii="Times New Roman" w:eastAsia="Times New Roman" w:hAnsi="Times New Roman"/>
          <w:sz w:val="28"/>
          <w:szCs w:val="28"/>
        </w:rPr>
        <w:t>Управление принимало участие в совместных, с территориальными органами МЧС России, учениях по отработке действий органов управления силами и средствами по ликвидации чрезвычайных ситуаций в период прохождения пика половодья и паводков.</w:t>
      </w:r>
    </w:p>
    <w:p w:rsidR="00434022" w:rsidRPr="00186806" w:rsidRDefault="00434022" w:rsidP="00434022">
      <w:pPr>
        <w:autoSpaceDE w:val="0"/>
        <w:autoSpaceDN w:val="0"/>
        <w:adjustRightInd w:val="0"/>
        <w:spacing w:after="0" w:line="360" w:lineRule="auto"/>
        <w:ind w:firstLine="720"/>
        <w:jc w:val="both"/>
        <w:rPr>
          <w:rFonts w:ascii="Times New Roman" w:eastAsia="Times New Roman" w:hAnsi="Times New Roman"/>
          <w:sz w:val="28"/>
          <w:szCs w:val="28"/>
        </w:rPr>
      </w:pPr>
      <w:r w:rsidRPr="00CD1DB9">
        <w:rPr>
          <w:rFonts w:ascii="Times New Roman" w:eastAsia="Times New Roman" w:hAnsi="Times New Roman"/>
          <w:sz w:val="28"/>
          <w:szCs w:val="28"/>
        </w:rPr>
        <w:t xml:space="preserve">По состоянию на </w:t>
      </w:r>
      <w:r w:rsidR="00CD1DB9" w:rsidRPr="00CD1DB9">
        <w:rPr>
          <w:rFonts w:ascii="Times New Roman" w:eastAsia="Times New Roman" w:hAnsi="Times New Roman"/>
          <w:sz w:val="28"/>
          <w:szCs w:val="28"/>
        </w:rPr>
        <w:t>1 апреля</w:t>
      </w:r>
      <w:r w:rsidRPr="00CD1DB9">
        <w:rPr>
          <w:rFonts w:ascii="Times New Roman" w:eastAsia="Times New Roman" w:hAnsi="Times New Roman"/>
          <w:sz w:val="28"/>
          <w:szCs w:val="28"/>
        </w:rPr>
        <w:t xml:space="preserve"> 201</w:t>
      </w:r>
      <w:r w:rsidR="00CD1DB9" w:rsidRPr="00CD1DB9">
        <w:rPr>
          <w:rFonts w:ascii="Times New Roman" w:eastAsia="Times New Roman" w:hAnsi="Times New Roman"/>
          <w:sz w:val="28"/>
          <w:szCs w:val="28"/>
        </w:rPr>
        <w:t>9</w:t>
      </w:r>
      <w:r w:rsidRPr="00CD1DB9">
        <w:rPr>
          <w:rFonts w:ascii="Times New Roman" w:eastAsia="Times New Roman" w:hAnsi="Times New Roman"/>
          <w:sz w:val="28"/>
          <w:szCs w:val="28"/>
        </w:rPr>
        <w:t xml:space="preserve"> года бесхозяйные ГТС находятся </w:t>
      </w:r>
      <w:r w:rsidRPr="00CD1DB9">
        <w:rPr>
          <w:rFonts w:ascii="Times New Roman" w:eastAsia="Times New Roman" w:hAnsi="Times New Roman"/>
          <w:sz w:val="28"/>
          <w:szCs w:val="28"/>
        </w:rPr>
        <w:br/>
        <w:t>в 3 субъектах Северо-Кавказского федерального округа Российской Федерации: Ставропольский край - 127</w:t>
      </w:r>
      <w:r w:rsidR="00CD1DB9" w:rsidRPr="00CD1DB9">
        <w:rPr>
          <w:rFonts w:ascii="Times New Roman" w:eastAsia="Times New Roman" w:hAnsi="Times New Roman"/>
          <w:sz w:val="28"/>
          <w:szCs w:val="28"/>
        </w:rPr>
        <w:t>7</w:t>
      </w:r>
      <w:r w:rsidRPr="00CD1DB9">
        <w:rPr>
          <w:rFonts w:ascii="Times New Roman" w:eastAsia="Times New Roman" w:hAnsi="Times New Roman"/>
          <w:sz w:val="28"/>
          <w:szCs w:val="28"/>
        </w:rPr>
        <w:t>, КЧР - 39 и КБР - 1 и насчитывают: 131</w:t>
      </w:r>
      <w:r w:rsidR="00CD1DB9" w:rsidRPr="00CD1DB9">
        <w:rPr>
          <w:rFonts w:ascii="Times New Roman" w:eastAsia="Times New Roman" w:hAnsi="Times New Roman"/>
          <w:sz w:val="28"/>
          <w:szCs w:val="28"/>
        </w:rPr>
        <w:t xml:space="preserve">7 </w:t>
      </w:r>
      <w:r w:rsidRPr="00CD1DB9">
        <w:rPr>
          <w:rFonts w:ascii="Times New Roman" w:eastAsia="Times New Roman" w:hAnsi="Times New Roman"/>
          <w:sz w:val="28"/>
          <w:szCs w:val="28"/>
        </w:rPr>
        <w:t>гидротехнических сооружений.</w:t>
      </w:r>
    </w:p>
    <w:p w:rsidR="00434022" w:rsidRDefault="00434022" w:rsidP="00434022">
      <w:pPr>
        <w:spacing w:after="0" w:line="360" w:lineRule="auto"/>
        <w:ind w:firstLine="720"/>
        <w:jc w:val="both"/>
        <w:rPr>
          <w:rFonts w:ascii="Times New Roman" w:hAnsi="Times New Roman"/>
          <w:sz w:val="28"/>
          <w:szCs w:val="28"/>
        </w:rPr>
      </w:pPr>
      <w:r w:rsidRPr="00186806">
        <w:rPr>
          <w:rFonts w:ascii="Times New Roman" w:hAnsi="Times New Roman"/>
          <w:sz w:val="28"/>
          <w:szCs w:val="28"/>
        </w:rPr>
        <w:t>Управлением проводится работа по возращению в правовое поле бесхозяйных ГТС и привлечению ответственных лиц к административной ответственности за нар</w:t>
      </w:r>
      <w:r w:rsidR="000048C2">
        <w:rPr>
          <w:rFonts w:ascii="Times New Roman" w:hAnsi="Times New Roman"/>
          <w:sz w:val="28"/>
          <w:szCs w:val="28"/>
        </w:rPr>
        <w:t xml:space="preserve">ушение обязательных требований </w:t>
      </w:r>
      <w:r w:rsidRPr="00186806">
        <w:rPr>
          <w:rFonts w:ascii="Times New Roman" w:hAnsi="Times New Roman"/>
          <w:sz w:val="28"/>
          <w:szCs w:val="28"/>
        </w:rPr>
        <w:t>в сфере безопасности ГТС.</w:t>
      </w:r>
    </w:p>
    <w:p w:rsidR="000048C2" w:rsidRPr="00186806" w:rsidRDefault="000048C2" w:rsidP="00434022">
      <w:pPr>
        <w:spacing w:after="0" w:line="360" w:lineRule="auto"/>
        <w:ind w:firstLine="720"/>
        <w:jc w:val="both"/>
        <w:rPr>
          <w:rFonts w:ascii="Times New Roman" w:hAnsi="Times New Roman"/>
          <w:sz w:val="28"/>
          <w:szCs w:val="28"/>
        </w:rPr>
      </w:pPr>
    </w:p>
    <w:p w:rsidR="00434022" w:rsidRPr="00186806" w:rsidRDefault="00434022" w:rsidP="00434022">
      <w:pPr>
        <w:spacing w:after="0" w:line="240" w:lineRule="auto"/>
        <w:jc w:val="center"/>
        <w:rPr>
          <w:rFonts w:ascii="Times New Roman" w:hAnsi="Times New Roman"/>
          <w:b/>
          <w:sz w:val="28"/>
          <w:szCs w:val="28"/>
        </w:rPr>
      </w:pPr>
      <w:r w:rsidRPr="00186806">
        <w:rPr>
          <w:rFonts w:ascii="Times New Roman" w:hAnsi="Times New Roman"/>
          <w:b/>
          <w:sz w:val="28"/>
          <w:szCs w:val="28"/>
        </w:rPr>
        <w:lastRenderedPageBreak/>
        <w:t>Типовые и массовые нарушения обязательных требований в сфере надзора за ГТС с возможными мероприятиями по их устранению.</w:t>
      </w:r>
    </w:p>
    <w:p w:rsidR="00574A7A" w:rsidRPr="00186806" w:rsidRDefault="00574A7A" w:rsidP="00574A7A">
      <w:pPr>
        <w:spacing w:after="0" w:line="240" w:lineRule="auto"/>
        <w:jc w:val="cente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3776"/>
      </w:tblGrid>
      <w:tr w:rsidR="00574A7A" w:rsidRPr="00186806" w:rsidTr="000048C2">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90323C" w:rsidRDefault="00574A7A" w:rsidP="0090323C">
            <w:pPr>
              <w:spacing w:line="240" w:lineRule="auto"/>
              <w:jc w:val="center"/>
              <w:rPr>
                <w:rFonts w:ascii="Times New Roman" w:hAnsi="Times New Roman" w:cs="Times New Roman"/>
                <w:sz w:val="28"/>
                <w:szCs w:val="28"/>
              </w:rPr>
            </w:pPr>
            <w:r w:rsidRPr="0090323C">
              <w:rPr>
                <w:rFonts w:ascii="Times New Roman" w:hAnsi="Times New Roman" w:cs="Times New Roman"/>
                <w:sz w:val="28"/>
                <w:szCs w:val="28"/>
              </w:rPr>
              <w:t xml:space="preserve">№ </w:t>
            </w:r>
            <w:proofErr w:type="gramStart"/>
            <w:r w:rsidRPr="0090323C">
              <w:rPr>
                <w:rFonts w:ascii="Times New Roman" w:hAnsi="Times New Roman" w:cs="Times New Roman"/>
                <w:sz w:val="28"/>
                <w:szCs w:val="28"/>
              </w:rPr>
              <w:t>п</w:t>
            </w:r>
            <w:proofErr w:type="gramEnd"/>
            <w:r w:rsidRPr="0090323C">
              <w:rPr>
                <w:rFonts w:ascii="Times New Roman" w:hAnsi="Times New Roman" w:cs="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Выявленные нарушения обязательных требований</w:t>
            </w:r>
          </w:p>
        </w:tc>
        <w:tc>
          <w:tcPr>
            <w:tcW w:w="3776"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90323C" w:rsidRDefault="00574A7A" w:rsidP="0090323C">
            <w:pPr>
              <w:spacing w:line="240" w:lineRule="auto"/>
              <w:jc w:val="center"/>
              <w:rPr>
                <w:rFonts w:ascii="Times New Roman" w:hAnsi="Times New Roman" w:cs="Times New Roman"/>
                <w:sz w:val="28"/>
                <w:szCs w:val="28"/>
              </w:rPr>
            </w:pPr>
            <w:r w:rsidRPr="0090323C">
              <w:rPr>
                <w:rFonts w:ascii="Times New Roman" w:hAnsi="Times New Roman" w:cs="Times New Roman"/>
                <w:sz w:val="28"/>
                <w:szCs w:val="28"/>
              </w:rPr>
              <w:t>Возможные мероприятия по их устранению</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обеспечивается контроль (мониторинг) за показателями состояния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Обеспечивается контроль (мониторинг) за показателями состояния ГТС</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proofErr w:type="gramStart"/>
            <w:r w:rsidRPr="0090323C">
              <w:rPr>
                <w:rFonts w:ascii="Times New Roman" w:hAnsi="Times New Roman" w:cs="Times New Roman"/>
                <w:sz w:val="28"/>
                <w:szCs w:val="28"/>
              </w:rPr>
              <w:t>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proofErr w:type="gramStart"/>
            <w:r w:rsidRPr="0090323C">
              <w:rPr>
                <w:rFonts w:ascii="Times New Roman" w:hAnsi="Times New Roman" w:cs="Times New Roman"/>
                <w:sz w:val="28"/>
                <w:szCs w:val="28"/>
              </w:rPr>
              <w:t>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обеспечивается разработка и своевременное уточнение критериев безопасности ГТС, а также правил его эксплуатации.</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 xml:space="preserve">Обеспечить разработку и своевременное уточнение критериев безопасности ГТС, а также разработку и утверждение правил </w:t>
            </w:r>
            <w:r w:rsidRPr="0090323C">
              <w:rPr>
                <w:rFonts w:ascii="Times New Roman" w:hAnsi="Times New Roman" w:cs="Times New Roman"/>
                <w:sz w:val="28"/>
                <w:szCs w:val="28"/>
              </w:rPr>
              <w:lastRenderedPageBreak/>
              <w:t>эксплуатации ГТС.</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lastRenderedPageBreak/>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развива</w:t>
            </w:r>
            <w:r w:rsidR="008C3924" w:rsidRPr="0090323C">
              <w:rPr>
                <w:rFonts w:ascii="Times New Roman" w:hAnsi="Times New Roman" w:cs="Times New Roman"/>
                <w:sz w:val="28"/>
                <w:szCs w:val="28"/>
              </w:rPr>
              <w:t>ю</w:t>
            </w:r>
            <w:r w:rsidRPr="0090323C">
              <w:rPr>
                <w:rFonts w:ascii="Times New Roman" w:hAnsi="Times New Roman" w:cs="Times New Roman"/>
                <w:sz w:val="28"/>
                <w:szCs w:val="28"/>
              </w:rPr>
              <w:t xml:space="preserve">тся системы </w:t>
            </w:r>
            <w:proofErr w:type="gramStart"/>
            <w:r w:rsidRPr="0090323C">
              <w:rPr>
                <w:rFonts w:ascii="Times New Roman" w:hAnsi="Times New Roman" w:cs="Times New Roman"/>
                <w:sz w:val="28"/>
                <w:szCs w:val="28"/>
              </w:rPr>
              <w:t>контроля за</w:t>
            </w:r>
            <w:proofErr w:type="gramEnd"/>
            <w:r w:rsidRPr="0090323C">
              <w:rPr>
                <w:rFonts w:ascii="Times New Roman" w:hAnsi="Times New Roman" w:cs="Times New Roman"/>
                <w:sz w:val="28"/>
                <w:szCs w:val="28"/>
              </w:rPr>
              <w:t xml:space="preserve"> состоянием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Принять меры по оснащению ГТС системами контроля</w:t>
            </w:r>
            <w:r w:rsidR="008C3924" w:rsidRPr="0090323C">
              <w:rPr>
                <w:rFonts w:ascii="Times New Roman" w:hAnsi="Times New Roman" w:cs="Times New Roman"/>
                <w:sz w:val="28"/>
                <w:szCs w:val="28"/>
              </w:rPr>
              <w:t xml:space="preserve"> </w:t>
            </w:r>
            <w:r w:rsidRPr="0090323C">
              <w:rPr>
                <w:rFonts w:ascii="Times New Roman" w:hAnsi="Times New Roman" w:cs="Times New Roman"/>
                <w:sz w:val="28"/>
                <w:szCs w:val="28"/>
              </w:rPr>
              <w:t>(для 1-3 класса ЛСО, 4 класса водомерными рейками и реперами)</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анализируются причины снижения безопасности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Систематически анализировать причины снижения безопасности ГТС.</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своевременно осуществляется разработка и реализаци</w:t>
            </w:r>
            <w:r w:rsidR="008C3924" w:rsidRPr="0090323C">
              <w:rPr>
                <w:rFonts w:ascii="Times New Roman" w:hAnsi="Times New Roman" w:cs="Times New Roman"/>
                <w:sz w:val="28"/>
                <w:szCs w:val="28"/>
              </w:rPr>
              <w:t>я</w:t>
            </w:r>
            <w:r w:rsidRPr="0090323C">
              <w:rPr>
                <w:rFonts w:ascii="Times New Roman" w:hAnsi="Times New Roman" w:cs="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sidRPr="0090323C">
              <w:rPr>
                <w:rFonts w:ascii="Times New Roman" w:hAnsi="Times New Roman" w:cs="Times New Roman"/>
                <w:sz w:val="28"/>
                <w:szCs w:val="28"/>
              </w:rPr>
              <w:t xml:space="preserve">й </w:t>
            </w:r>
            <w:r w:rsidRPr="0090323C">
              <w:rPr>
                <w:rFonts w:ascii="Times New Roman" w:hAnsi="Times New Roman" w:cs="Times New Roman"/>
                <w:sz w:val="28"/>
                <w:szCs w:val="28"/>
              </w:rPr>
              <w:t>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обеспечивается проведение регулярных обследований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Обеспечить проведение регулярных обследований ГТС.</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Отсутствует квалифицированная служба эксплуатаци</w:t>
            </w:r>
            <w:r w:rsidR="00CC659E" w:rsidRPr="0090323C">
              <w:rPr>
                <w:rFonts w:ascii="Times New Roman" w:hAnsi="Times New Roman" w:cs="Times New Roman"/>
                <w:sz w:val="28"/>
                <w:szCs w:val="28"/>
              </w:rPr>
              <w:t>й</w:t>
            </w:r>
            <w:r w:rsidRPr="0090323C">
              <w:rPr>
                <w:rFonts w:ascii="Times New Roman" w:hAnsi="Times New Roman" w:cs="Times New Roman"/>
                <w:sz w:val="28"/>
                <w:szCs w:val="28"/>
              </w:rPr>
              <w:t xml:space="preserve">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Эксплуатацию ГТС осуществлять квалифицированной службой эксплуатации.</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Отсутствует финансирование мероприятий по эксплуатации ГТС и обеспечению его безопасности.</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Обеспечить финансирование мероприятий по эксплуатации ГТС и обеспечению его безопасности.</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CC659E"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Отсутствую</w:t>
            </w:r>
            <w:r w:rsidR="00574A7A" w:rsidRPr="0090323C">
              <w:rPr>
                <w:rFonts w:ascii="Times New Roman" w:hAnsi="Times New Roman" w:cs="Times New Roman"/>
                <w:sz w:val="28"/>
                <w:szCs w:val="28"/>
              </w:rPr>
              <w:t>т договор</w:t>
            </w:r>
            <w:r w:rsidRPr="0090323C">
              <w:rPr>
                <w:rFonts w:ascii="Times New Roman" w:hAnsi="Times New Roman" w:cs="Times New Roman"/>
                <w:sz w:val="28"/>
                <w:szCs w:val="28"/>
              </w:rPr>
              <w:t>а</w:t>
            </w:r>
            <w:r w:rsidR="00574A7A" w:rsidRPr="0090323C">
              <w:rPr>
                <w:rFonts w:ascii="Times New Roman" w:hAnsi="Times New Roman" w:cs="Times New Roman"/>
                <w:sz w:val="28"/>
                <w:szCs w:val="28"/>
              </w:rPr>
              <w:t xml:space="preserve"> обязательного страхования гражданской ответственности за причинение вреда в результате аварии на опасном объекте.</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Заключить договор обязательного страхования гражданской ответственности за причинение вреда в результате аварии на опасном объекте.</w:t>
            </w:r>
          </w:p>
        </w:tc>
      </w:tr>
      <w:tr w:rsidR="00574A7A" w:rsidRPr="00186806"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 xml:space="preserve">Не осуществляется капитальный ремонт, реконструкция, консервация и </w:t>
            </w:r>
            <w:r w:rsidRPr="0090323C">
              <w:rPr>
                <w:rFonts w:ascii="Times New Roman" w:hAnsi="Times New Roman" w:cs="Times New Roman"/>
                <w:sz w:val="28"/>
                <w:szCs w:val="28"/>
              </w:rPr>
              <w:lastRenderedPageBreak/>
              <w:t>ликвидация ГТС в случае его несоответствия обязательным требованиям.</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lastRenderedPageBreak/>
              <w:t xml:space="preserve">При несоответствии обязательным требованиям </w:t>
            </w:r>
            <w:r w:rsidRPr="0090323C">
              <w:rPr>
                <w:rFonts w:ascii="Times New Roman" w:hAnsi="Times New Roman" w:cs="Times New Roman"/>
                <w:sz w:val="28"/>
                <w:szCs w:val="28"/>
              </w:rPr>
              <w:lastRenderedPageBreak/>
              <w:t>безопасности осуществлять капитальный ремонт, реконструкцию, консервацию и ликвидацию ГТС.</w:t>
            </w:r>
          </w:p>
        </w:tc>
      </w:tr>
      <w:tr w:rsidR="00574A7A"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lastRenderedPageBreak/>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обеспечивается внесение в Регистр сведений о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Представить сведения для внесения в Регистр ГТС.</w:t>
            </w:r>
          </w:p>
        </w:tc>
      </w:tr>
      <w:tr w:rsidR="00574A7A"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Не представлена декларация безопасности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Разработать и представить Декларацию безопасности ГТС.</w:t>
            </w:r>
          </w:p>
        </w:tc>
      </w:tr>
      <w:tr w:rsidR="00574A7A"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Эксплуатация ГТС осуществляется без Разрешения на эксплуатацию.</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Получить Разрешение на эксплуатацию ГТС.</w:t>
            </w:r>
          </w:p>
        </w:tc>
      </w:tr>
      <w:tr w:rsidR="00574A7A" w:rsidTr="000048C2">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90323C" w:rsidRDefault="00574A7A" w:rsidP="0090323C">
            <w:pPr>
              <w:suppressAutoHyphens/>
              <w:overflowPunct w:val="0"/>
              <w:autoSpaceDE w:val="0"/>
              <w:spacing w:after="0" w:line="240" w:lineRule="auto"/>
              <w:jc w:val="center"/>
              <w:rPr>
                <w:rFonts w:ascii="Times New Roman" w:hAnsi="Times New Roman" w:cs="Times New Roman"/>
                <w:sz w:val="28"/>
                <w:szCs w:val="28"/>
              </w:rPr>
            </w:pPr>
            <w:r w:rsidRPr="0090323C">
              <w:rPr>
                <w:rFonts w:ascii="Times New Roman" w:hAnsi="Times New Roman" w:cs="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Отсутствует финансовое обеспечение гражданской ответственности в случае возмещения вреда, причиненного в результате аварии ГТС.</w:t>
            </w:r>
          </w:p>
        </w:tc>
        <w:tc>
          <w:tcPr>
            <w:tcW w:w="3776" w:type="dxa"/>
            <w:tcBorders>
              <w:top w:val="single" w:sz="4" w:space="0" w:color="auto"/>
              <w:left w:val="single" w:sz="4" w:space="0" w:color="auto"/>
              <w:bottom w:val="single" w:sz="4" w:space="0" w:color="auto"/>
              <w:right w:val="single" w:sz="4" w:space="0" w:color="auto"/>
            </w:tcBorders>
            <w:shd w:val="clear" w:color="auto" w:fill="EEECE1"/>
          </w:tcPr>
          <w:p w:rsidR="00574A7A" w:rsidRPr="0090323C" w:rsidRDefault="00574A7A" w:rsidP="0090323C">
            <w:pPr>
              <w:spacing w:line="240" w:lineRule="auto"/>
              <w:rPr>
                <w:rFonts w:ascii="Times New Roman" w:hAnsi="Times New Roman" w:cs="Times New Roman"/>
                <w:sz w:val="28"/>
                <w:szCs w:val="28"/>
              </w:rPr>
            </w:pPr>
            <w:r w:rsidRPr="0090323C">
              <w:rPr>
                <w:rFonts w:ascii="Times New Roman" w:hAnsi="Times New Roman" w:cs="Times New Roman"/>
                <w:sz w:val="28"/>
                <w:szCs w:val="28"/>
              </w:rPr>
              <w:t xml:space="preserve">Иметь финансовое обеспечение гражданской ответственности в случае возмещения вреда, причиненного в результате аварии ГТС </w:t>
            </w:r>
            <w:r w:rsidRPr="0090323C">
              <w:rPr>
                <w:rFonts w:ascii="Times New Roman" w:hAnsi="Times New Roman" w:cs="Times New Roman"/>
              </w:rPr>
              <w:t xml:space="preserve"> </w:t>
            </w:r>
            <w:r w:rsidRPr="0090323C">
              <w:rPr>
                <w:rFonts w:ascii="Times New Roman" w:hAnsi="Times New Roman" w:cs="Times New Roman"/>
                <w:sz w:val="28"/>
                <w:szCs w:val="28"/>
              </w:rPr>
              <w:t>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BA1E2E" w:rsidRDefault="00BA1E2E" w:rsidP="00684E73">
      <w:pPr>
        <w:spacing w:after="0" w:line="240" w:lineRule="auto"/>
        <w:jc w:val="both"/>
        <w:rPr>
          <w:rFonts w:ascii="Times New Roman" w:eastAsia="Times New Roman" w:hAnsi="Times New Roman" w:cs="Times New Roman"/>
          <w:sz w:val="28"/>
          <w:szCs w:val="28"/>
        </w:rPr>
      </w:pPr>
    </w:p>
    <w:p w:rsidR="00546CAF" w:rsidRDefault="00546CAF">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br w:type="page"/>
      </w: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lastRenderedPageBreak/>
        <w:t xml:space="preserve">АНАЛИЗ ПРАВОПРИМЕНИТЕЛЬНОЙ ПРАКТИКИ </w:t>
      </w:r>
    </w:p>
    <w:p w:rsidR="00AF11D1" w:rsidRPr="00186806"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90323C">
        <w:rPr>
          <w:rFonts w:ascii="Times New Roman" w:hAnsi="Times New Roman"/>
          <w:b/>
          <w:bCs/>
          <w:sz w:val="28"/>
          <w:szCs w:val="28"/>
        </w:rPr>
        <w:t>3</w:t>
      </w:r>
      <w:r w:rsidRPr="00186806">
        <w:rPr>
          <w:rFonts w:ascii="Times New Roman" w:hAnsi="Times New Roman"/>
          <w:b/>
          <w:bCs/>
          <w:sz w:val="28"/>
          <w:szCs w:val="28"/>
        </w:rPr>
        <w:t xml:space="preserve"> МЕСЯЦ</w:t>
      </w:r>
      <w:r w:rsidR="0090323C">
        <w:rPr>
          <w:rFonts w:ascii="Times New Roman" w:hAnsi="Times New Roman"/>
          <w:b/>
          <w:bCs/>
          <w:sz w:val="28"/>
          <w:szCs w:val="28"/>
        </w:rPr>
        <w:t>А</w:t>
      </w:r>
      <w:r w:rsidRPr="00186806">
        <w:rPr>
          <w:rFonts w:ascii="Times New Roman" w:hAnsi="Times New Roman"/>
          <w:b/>
          <w:bCs/>
          <w:sz w:val="28"/>
          <w:szCs w:val="28"/>
        </w:rPr>
        <w:t xml:space="preserve"> 201</w:t>
      </w:r>
      <w:r w:rsidR="0090323C">
        <w:rPr>
          <w:rFonts w:ascii="Times New Roman" w:hAnsi="Times New Roman"/>
          <w:b/>
          <w:bCs/>
          <w:sz w:val="28"/>
          <w:szCs w:val="28"/>
        </w:rPr>
        <w:t>9</w:t>
      </w:r>
      <w:r w:rsidRPr="00186806">
        <w:rPr>
          <w:rFonts w:ascii="Times New Roman" w:hAnsi="Times New Roman"/>
          <w:b/>
          <w:bCs/>
          <w:sz w:val="28"/>
          <w:szCs w:val="28"/>
        </w:rPr>
        <w:t xml:space="preserve"> ГОДА</w:t>
      </w:r>
    </w:p>
    <w:p w:rsidR="00ED7905" w:rsidRDefault="00ED7905" w:rsidP="00ED7905">
      <w:pPr>
        <w:spacing w:after="0" w:line="240" w:lineRule="auto"/>
        <w:ind w:firstLine="709"/>
        <w:jc w:val="both"/>
        <w:rPr>
          <w:rFonts w:ascii="Times New Roman" w:hAnsi="Times New Roman"/>
          <w:sz w:val="28"/>
          <w:szCs w:val="28"/>
        </w:rPr>
      </w:pPr>
    </w:p>
    <w:p w:rsidR="007A32DB" w:rsidRPr="007A32DB" w:rsidRDefault="007A32DB" w:rsidP="0090323C">
      <w:pPr>
        <w:spacing w:after="0"/>
        <w:ind w:firstLine="709"/>
        <w:jc w:val="both"/>
        <w:rPr>
          <w:rFonts w:ascii="Times New Roman" w:eastAsia="Times New Roman" w:hAnsi="Times New Roman" w:cs="Times New Roman"/>
          <w:color w:val="000000"/>
          <w:sz w:val="28"/>
          <w:szCs w:val="28"/>
        </w:rPr>
      </w:pPr>
      <w:r w:rsidRPr="007A32DB">
        <w:rPr>
          <w:rFonts w:ascii="Times New Roman" w:eastAsia="Times New Roman" w:hAnsi="Times New Roman" w:cs="Times New Roman"/>
          <w:color w:val="000000"/>
          <w:sz w:val="28"/>
          <w:szCs w:val="28"/>
        </w:rPr>
        <w:t>За отчетный период проведено 73 проверки объектов капитального строительства и реконструкции. В ходе проверок выявлено 228 нарушений, общее количество административных наказаний – 39, из них: административное приостановление деятельности - 1, предупреждение - 1, 37 административных штрафов на общую сумму 3451 тыс. руб.</w:t>
      </w:r>
    </w:p>
    <w:p w:rsidR="007A32DB" w:rsidRPr="007A32DB" w:rsidRDefault="007A32DB" w:rsidP="0090323C">
      <w:pPr>
        <w:spacing w:after="0"/>
        <w:ind w:firstLine="709"/>
        <w:jc w:val="both"/>
        <w:rPr>
          <w:rFonts w:ascii="Times New Roman" w:eastAsia="Times New Roman" w:hAnsi="Times New Roman" w:cs="Times New Roman"/>
          <w:color w:val="000000"/>
          <w:sz w:val="28"/>
          <w:szCs w:val="28"/>
        </w:rPr>
      </w:pPr>
      <w:r w:rsidRPr="007A32DB">
        <w:rPr>
          <w:rFonts w:ascii="Times New Roman" w:eastAsia="Times New Roman" w:hAnsi="Times New Roman" w:cs="Times New Roman"/>
          <w:color w:val="000000"/>
          <w:sz w:val="28"/>
          <w:szCs w:val="28"/>
        </w:rPr>
        <w:t>За отчетный период выдано 2 заключения о соответствии объекта капитального строительства установленным требованиям.</w:t>
      </w:r>
    </w:p>
    <w:p w:rsidR="007A32DB" w:rsidRPr="007A32DB" w:rsidRDefault="007A32DB" w:rsidP="0090323C">
      <w:pPr>
        <w:spacing w:after="0"/>
        <w:ind w:firstLine="709"/>
        <w:jc w:val="both"/>
        <w:rPr>
          <w:rFonts w:ascii="Times New Roman" w:eastAsia="Times New Roman" w:hAnsi="Times New Roman" w:cs="Times New Roman"/>
          <w:bCs/>
          <w:sz w:val="28"/>
          <w:szCs w:val="28"/>
        </w:rPr>
      </w:pPr>
      <w:r w:rsidRPr="007A32DB">
        <w:rPr>
          <w:rFonts w:ascii="Times New Roman" w:eastAsia="Times New Roman" w:hAnsi="Times New Roman" w:cs="Times New Roman"/>
          <w:bCs/>
          <w:sz w:val="28"/>
          <w:szCs w:val="28"/>
        </w:rPr>
        <w:t xml:space="preserve">При анализе состояния объектов капитального строительства отмечается недостаточный строительный </w:t>
      </w:r>
      <w:proofErr w:type="gramStart"/>
      <w:r w:rsidRPr="007A32DB">
        <w:rPr>
          <w:rFonts w:ascii="Times New Roman" w:eastAsia="Times New Roman" w:hAnsi="Times New Roman" w:cs="Times New Roman"/>
          <w:bCs/>
          <w:sz w:val="28"/>
          <w:szCs w:val="28"/>
        </w:rPr>
        <w:t>контроль</w:t>
      </w:r>
      <w:proofErr w:type="gramEnd"/>
      <w:r w:rsidRPr="007A32DB">
        <w:rPr>
          <w:rFonts w:ascii="Times New Roman" w:eastAsia="Times New Roman" w:hAnsi="Times New Roman" w:cs="Times New Roman"/>
          <w:bCs/>
          <w:sz w:val="28"/>
          <w:szCs w:val="28"/>
        </w:rPr>
        <w:t xml:space="preserve"> как со стороны застройщика (технического заказчика), так и со стороны лиц осуществляющих строительство. </w:t>
      </w:r>
    </w:p>
    <w:p w:rsidR="00ED7905" w:rsidRPr="00436F32" w:rsidRDefault="00ED7905" w:rsidP="0090323C">
      <w:pPr>
        <w:spacing w:after="0"/>
        <w:ind w:firstLine="709"/>
        <w:jc w:val="both"/>
        <w:rPr>
          <w:rFonts w:ascii="Times New Roman" w:eastAsia="Times New Roman" w:hAnsi="Times New Roman" w:cs="Times New Roman"/>
          <w:sz w:val="28"/>
          <w:szCs w:val="28"/>
        </w:rPr>
      </w:pPr>
      <w:r w:rsidRPr="00436F32">
        <w:rPr>
          <w:rFonts w:ascii="Times New Roman" w:eastAsia="Times New Roman" w:hAnsi="Times New Roman" w:cs="Times New Roman"/>
          <w:sz w:val="28"/>
          <w:szCs w:val="28"/>
        </w:rPr>
        <w:t>Градостроительным кодексом Российской Федерации установлена обязанность для лиц, осуществляющих строительство, извещать органы государственного строительного надзора о каждом случае возникновения аварийных ситуаций на объектах капитального строительства.</w:t>
      </w:r>
    </w:p>
    <w:p w:rsidR="00ED7905" w:rsidRPr="00436F32" w:rsidRDefault="00ED7905" w:rsidP="0090323C">
      <w:pPr>
        <w:spacing w:after="0"/>
        <w:ind w:firstLine="709"/>
        <w:jc w:val="both"/>
        <w:rPr>
          <w:rFonts w:ascii="Times New Roman" w:eastAsia="Times New Roman" w:hAnsi="Times New Roman" w:cs="Times New Roman"/>
          <w:sz w:val="28"/>
          <w:szCs w:val="28"/>
        </w:rPr>
      </w:pPr>
      <w:proofErr w:type="gramStart"/>
      <w:r w:rsidRPr="00436F32">
        <w:rPr>
          <w:rFonts w:ascii="Times New Roman" w:eastAsia="Times New Roman" w:hAnsi="Times New Roman" w:cs="Times New Roman"/>
          <w:sz w:val="28"/>
          <w:szCs w:val="28"/>
        </w:rPr>
        <w:t>В случае причинения вреда жизни или здоровью физических лиц, имуществу физических или юридических лиц при возникновении аварийной ситуации, обусловленной нарушениями законодательства о градостроительной деятельности при строительстве, реконструкции объектов, указанных в пункте 5.1 статьи 6 Градостроительного кодекса Российской Федерации, установление причин такого нарушения осуществляется в соответствии с постановлением Правительства Российской</w:t>
      </w:r>
      <w:r w:rsidR="00B323F7">
        <w:rPr>
          <w:rFonts w:ascii="Times New Roman" w:eastAsia="Times New Roman" w:hAnsi="Times New Roman" w:cs="Times New Roman"/>
          <w:sz w:val="28"/>
          <w:szCs w:val="28"/>
        </w:rPr>
        <w:t xml:space="preserve"> Федерации от 20.11.2006 № 702.</w:t>
      </w:r>
      <w:proofErr w:type="gramEnd"/>
    </w:p>
    <w:p w:rsidR="00ED7905" w:rsidRPr="00436F32" w:rsidRDefault="00ED7905" w:rsidP="0090323C">
      <w:pPr>
        <w:spacing w:after="0"/>
        <w:ind w:firstLine="709"/>
        <w:jc w:val="both"/>
        <w:rPr>
          <w:rFonts w:ascii="Times New Roman" w:eastAsia="Calibri" w:hAnsi="Times New Roman" w:cs="Times New Roman"/>
          <w:sz w:val="28"/>
          <w:szCs w:val="28"/>
        </w:rPr>
      </w:pPr>
      <w:r w:rsidRPr="00436F32">
        <w:rPr>
          <w:rFonts w:ascii="Times New Roman" w:eastAsia="Calibri" w:hAnsi="Times New Roman" w:cs="Times New Roman"/>
          <w:sz w:val="28"/>
          <w:szCs w:val="28"/>
        </w:rPr>
        <w:t>Основными видами нарушений, выявленных в рамках федерального государственного строительного надзора, явились:</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разрешения на строительство;</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государственной экспертизы проектной документации;</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отклонения от проектной документации, получившей положительное заключе</w:t>
      </w:r>
      <w:r w:rsidR="00B323F7">
        <w:rPr>
          <w:rFonts w:ascii="Times New Roman" w:eastAsia="Calibri" w:hAnsi="Times New Roman" w:cs="Times New Roman"/>
          <w:sz w:val="28"/>
          <w:szCs w:val="28"/>
        </w:rPr>
        <w:t>ние государственной экспертизы;</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нарушение сроков направления из</w:t>
      </w:r>
      <w:r>
        <w:rPr>
          <w:rFonts w:ascii="Times New Roman" w:eastAsia="Calibri" w:hAnsi="Times New Roman" w:cs="Times New Roman"/>
          <w:sz w:val="28"/>
          <w:szCs w:val="28"/>
        </w:rPr>
        <w:t xml:space="preserve">вещения о начале строительства </w:t>
      </w:r>
      <w:r w:rsidRPr="00436F32">
        <w:rPr>
          <w:rFonts w:ascii="Times New Roman" w:eastAsia="Calibri" w:hAnsi="Times New Roman" w:cs="Times New Roman"/>
          <w:sz w:val="28"/>
          <w:szCs w:val="28"/>
        </w:rPr>
        <w:t>и о сроках завершения работ подлежащих проверке;</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при ведении исполнительной документации (журналы, работ, акты на скрытые работы и т.д.);</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или неудовлетворительное состояние строительного контроля на объекте;</w:t>
      </w:r>
    </w:p>
    <w:p w:rsidR="00ED7905" w:rsidRPr="00436F32"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 xml:space="preserve">нарушения организационного порядка строительства; </w:t>
      </w:r>
    </w:p>
    <w:p w:rsidR="00ED7905" w:rsidRDefault="00ED7905" w:rsidP="0090323C">
      <w:pPr>
        <w:shd w:val="clear" w:color="auto" w:fill="FFFFFF"/>
        <w:tabs>
          <w:tab w:val="left" w:pos="1418"/>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технологии строительства.</w:t>
      </w:r>
    </w:p>
    <w:p w:rsidR="006F64A8" w:rsidRPr="006F64A8" w:rsidRDefault="006F64A8" w:rsidP="006F64A8">
      <w:pPr>
        <w:spacing w:after="0" w:line="360" w:lineRule="auto"/>
        <w:ind w:firstLine="900"/>
        <w:jc w:val="both"/>
        <w:rPr>
          <w:rFonts w:ascii="Times New Roman" w:eastAsia="Times New Roman" w:hAnsi="Times New Roman" w:cs="Times New Roman"/>
          <w:sz w:val="28"/>
          <w:szCs w:val="28"/>
        </w:rPr>
      </w:pPr>
    </w:p>
    <w:tbl>
      <w:tblPr>
        <w:tblW w:w="0" w:type="auto"/>
        <w:tblInd w:w="108" w:type="dxa"/>
        <w:tblLook w:val="04A0" w:firstRow="1" w:lastRow="0" w:firstColumn="1" w:lastColumn="0" w:noHBand="0" w:noVBand="1"/>
      </w:tblPr>
      <w:tblGrid>
        <w:gridCol w:w="1655"/>
        <w:gridCol w:w="1881"/>
        <w:gridCol w:w="1860"/>
        <w:gridCol w:w="1890"/>
        <w:gridCol w:w="2177"/>
      </w:tblGrid>
      <w:tr w:rsidR="006F64A8" w:rsidRPr="000048C2" w:rsidTr="00245D17">
        <w:tc>
          <w:tcPr>
            <w:tcW w:w="9463" w:type="dxa"/>
            <w:gridSpan w:val="5"/>
            <w:shd w:val="clear" w:color="auto" w:fill="BFBFBF" w:themeFill="background1" w:themeFillShade="BF"/>
          </w:tcPr>
          <w:p w:rsidR="006F64A8" w:rsidRPr="000048C2" w:rsidRDefault="006F64A8" w:rsidP="006F64A8">
            <w:pPr>
              <w:spacing w:after="0" w:line="240" w:lineRule="auto"/>
              <w:jc w:val="center"/>
              <w:rPr>
                <w:rFonts w:ascii="Times New Roman" w:hAnsi="Times New Roman" w:cs="Times New Roman"/>
                <w:b/>
                <w:bCs/>
                <w:sz w:val="28"/>
                <w:szCs w:val="28"/>
              </w:rPr>
            </w:pPr>
            <w:r w:rsidRPr="000048C2">
              <w:rPr>
                <w:rFonts w:ascii="Times New Roman" w:hAnsi="Times New Roman" w:cs="Times New Roman"/>
                <w:b/>
                <w:bCs/>
                <w:sz w:val="28"/>
                <w:szCs w:val="28"/>
                <w:highlight w:val="lightGray"/>
              </w:rPr>
              <w:t xml:space="preserve">Наиболее часто выявляемые административные правонарушения </w:t>
            </w:r>
            <w:r w:rsidRPr="000048C2">
              <w:rPr>
                <w:rFonts w:ascii="Times New Roman" w:hAnsi="Times New Roman" w:cs="Times New Roman"/>
                <w:b/>
                <w:bCs/>
                <w:sz w:val="28"/>
                <w:szCs w:val="28"/>
                <w:highlight w:val="lightGray"/>
              </w:rPr>
              <w:br/>
              <w:t>(по статьям КоАП РФ)*</w:t>
            </w:r>
          </w:p>
        </w:tc>
      </w:tr>
      <w:tr w:rsidR="006F64A8" w:rsidRPr="000048C2" w:rsidTr="00245D17">
        <w:trPr>
          <w:trHeight w:val="1385"/>
        </w:trPr>
        <w:tc>
          <w:tcPr>
            <w:tcW w:w="1655" w:type="dxa"/>
            <w:shd w:val="clear" w:color="auto" w:fill="D9D9D9" w:themeFill="background1" w:themeFillShade="D9"/>
          </w:tcPr>
          <w:p w:rsidR="006F64A8" w:rsidRPr="000048C2" w:rsidRDefault="006F64A8" w:rsidP="006F64A8">
            <w:pPr>
              <w:spacing w:after="0" w:line="240" w:lineRule="auto"/>
              <w:jc w:val="center"/>
              <w:rPr>
                <w:rFonts w:ascii="Times New Roman" w:hAnsi="Times New Roman" w:cs="Times New Roman"/>
                <w:bCs/>
              </w:rPr>
            </w:pPr>
            <w:r w:rsidRPr="000048C2">
              <w:rPr>
                <w:rFonts w:ascii="Times New Roman" w:hAnsi="Times New Roman" w:cs="Times New Roman"/>
                <w:bCs/>
              </w:rPr>
              <w:t>№ статьи КоАП</w:t>
            </w:r>
          </w:p>
          <w:p w:rsidR="006F64A8" w:rsidRPr="000048C2" w:rsidRDefault="006F64A8" w:rsidP="006F64A8">
            <w:pPr>
              <w:spacing w:after="0" w:line="240" w:lineRule="auto"/>
              <w:jc w:val="center"/>
              <w:rPr>
                <w:rFonts w:ascii="Times New Roman" w:hAnsi="Times New Roman" w:cs="Times New Roman"/>
                <w:bCs/>
              </w:rPr>
            </w:pPr>
            <w:r w:rsidRPr="000048C2">
              <w:rPr>
                <w:rFonts w:ascii="Times New Roman" w:hAnsi="Times New Roman" w:cs="Times New Roman"/>
                <w:bCs/>
              </w:rPr>
              <w:t>(с указанием части статьи)</w:t>
            </w:r>
          </w:p>
          <w:p w:rsidR="006F64A8" w:rsidRPr="000048C2" w:rsidRDefault="006F64A8" w:rsidP="006F64A8">
            <w:pPr>
              <w:spacing w:after="0" w:line="240" w:lineRule="auto"/>
              <w:rPr>
                <w:rFonts w:ascii="Times New Roman" w:hAnsi="Times New Roman" w:cs="Times New Roman"/>
                <w:bCs/>
              </w:rPr>
            </w:pPr>
          </w:p>
        </w:tc>
        <w:tc>
          <w:tcPr>
            <w:tcW w:w="1881" w:type="dxa"/>
            <w:shd w:val="clear" w:color="auto" w:fill="D9D9D9" w:themeFill="background1" w:themeFillShade="D9"/>
          </w:tcPr>
          <w:p w:rsidR="006F64A8" w:rsidRPr="000048C2" w:rsidRDefault="006F64A8" w:rsidP="006F64A8">
            <w:pPr>
              <w:spacing w:after="0" w:line="240" w:lineRule="auto"/>
              <w:jc w:val="center"/>
              <w:rPr>
                <w:rFonts w:ascii="Times New Roman" w:hAnsi="Times New Roman" w:cs="Times New Roman"/>
                <w:bCs/>
              </w:rPr>
            </w:pPr>
            <w:proofErr w:type="gramStart"/>
            <w:r w:rsidRPr="000048C2">
              <w:rPr>
                <w:rFonts w:ascii="Times New Roman" w:hAnsi="Times New Roman" w:cs="Times New Roman"/>
                <w:bCs/>
              </w:rPr>
              <w:t>Возбужденных</w:t>
            </w:r>
            <w:proofErr w:type="gramEnd"/>
            <w:r w:rsidRPr="000048C2">
              <w:rPr>
                <w:rFonts w:ascii="Times New Roman" w:hAnsi="Times New Roman" w:cs="Times New Roman"/>
                <w:bCs/>
              </w:rPr>
              <w:t xml:space="preserve"> должностными лицами</w:t>
            </w:r>
          </w:p>
          <w:p w:rsidR="006F64A8" w:rsidRPr="000048C2" w:rsidRDefault="006F64A8" w:rsidP="006F64A8">
            <w:pPr>
              <w:spacing w:after="0" w:line="240" w:lineRule="auto"/>
              <w:jc w:val="center"/>
              <w:rPr>
                <w:rFonts w:ascii="Times New Roman" w:hAnsi="Times New Roman" w:cs="Times New Roman"/>
                <w:bCs/>
              </w:rPr>
            </w:pPr>
          </w:p>
        </w:tc>
        <w:tc>
          <w:tcPr>
            <w:tcW w:w="1860" w:type="dxa"/>
            <w:shd w:val="clear" w:color="auto" w:fill="D9D9D9" w:themeFill="background1" w:themeFillShade="D9"/>
          </w:tcPr>
          <w:p w:rsidR="006F64A8" w:rsidRPr="000048C2" w:rsidRDefault="006F64A8" w:rsidP="006F64A8">
            <w:pPr>
              <w:spacing w:after="0" w:line="240" w:lineRule="auto"/>
              <w:rPr>
                <w:rFonts w:ascii="Times New Roman" w:hAnsi="Times New Roman" w:cs="Times New Roman"/>
                <w:bCs/>
              </w:rPr>
            </w:pPr>
            <w:r w:rsidRPr="000048C2">
              <w:rPr>
                <w:rFonts w:ascii="Times New Roman" w:hAnsi="Times New Roman" w:cs="Times New Roman"/>
                <w:bCs/>
              </w:rPr>
              <w:t>из них направленных в другие органы</w:t>
            </w:r>
          </w:p>
          <w:p w:rsidR="006F64A8" w:rsidRPr="000048C2" w:rsidRDefault="006F64A8" w:rsidP="006F64A8">
            <w:pPr>
              <w:spacing w:after="0" w:line="240" w:lineRule="auto"/>
              <w:jc w:val="center"/>
              <w:rPr>
                <w:rFonts w:ascii="Times New Roman" w:hAnsi="Times New Roman" w:cs="Times New Roman"/>
                <w:bCs/>
              </w:rPr>
            </w:pPr>
          </w:p>
        </w:tc>
        <w:tc>
          <w:tcPr>
            <w:tcW w:w="1890" w:type="dxa"/>
            <w:shd w:val="clear" w:color="auto" w:fill="D9D9D9" w:themeFill="background1" w:themeFillShade="D9"/>
          </w:tcPr>
          <w:p w:rsidR="006F64A8" w:rsidRPr="000048C2" w:rsidRDefault="006F64A8" w:rsidP="006F64A8">
            <w:pPr>
              <w:spacing w:after="0" w:line="240" w:lineRule="auto"/>
              <w:jc w:val="center"/>
              <w:rPr>
                <w:rFonts w:ascii="Times New Roman" w:hAnsi="Times New Roman" w:cs="Times New Roman"/>
              </w:rPr>
            </w:pPr>
            <w:proofErr w:type="gramStart"/>
            <w:r w:rsidRPr="000048C2">
              <w:rPr>
                <w:rFonts w:ascii="Times New Roman" w:hAnsi="Times New Roman" w:cs="Times New Roman"/>
              </w:rPr>
              <w:t>Рассмотренных</w:t>
            </w:r>
            <w:proofErr w:type="gramEnd"/>
            <w:r w:rsidRPr="000048C2">
              <w:rPr>
                <w:rFonts w:ascii="Times New Roman" w:hAnsi="Times New Roman" w:cs="Times New Roman"/>
              </w:rPr>
              <w:t xml:space="preserve"> в установленном порядке</w:t>
            </w:r>
          </w:p>
          <w:p w:rsidR="006F64A8" w:rsidRPr="000048C2" w:rsidRDefault="006F64A8" w:rsidP="006F64A8">
            <w:pPr>
              <w:spacing w:after="0" w:line="240" w:lineRule="auto"/>
              <w:jc w:val="center"/>
              <w:rPr>
                <w:rFonts w:ascii="Times New Roman" w:hAnsi="Times New Roman" w:cs="Times New Roman"/>
              </w:rPr>
            </w:pPr>
          </w:p>
          <w:p w:rsidR="006F64A8" w:rsidRPr="000048C2" w:rsidRDefault="006F64A8" w:rsidP="006F64A8">
            <w:pPr>
              <w:spacing w:after="0" w:line="240" w:lineRule="auto"/>
              <w:jc w:val="center"/>
              <w:rPr>
                <w:rFonts w:ascii="Times New Roman" w:hAnsi="Times New Roman" w:cs="Times New Roman"/>
              </w:rPr>
            </w:pPr>
          </w:p>
          <w:p w:rsidR="006F64A8" w:rsidRPr="000048C2" w:rsidRDefault="006F64A8" w:rsidP="006F64A8">
            <w:pPr>
              <w:spacing w:after="0" w:line="240" w:lineRule="auto"/>
              <w:jc w:val="center"/>
              <w:rPr>
                <w:rFonts w:ascii="Times New Roman" w:hAnsi="Times New Roman" w:cs="Times New Roman"/>
              </w:rPr>
            </w:pPr>
          </w:p>
        </w:tc>
        <w:tc>
          <w:tcPr>
            <w:tcW w:w="2177" w:type="dxa"/>
            <w:shd w:val="clear" w:color="auto" w:fill="D9D9D9" w:themeFill="background1" w:themeFillShade="D9"/>
          </w:tcPr>
          <w:p w:rsidR="006F64A8" w:rsidRPr="000048C2" w:rsidRDefault="006F64A8" w:rsidP="006F64A8">
            <w:pPr>
              <w:spacing w:after="0" w:line="240" w:lineRule="auto"/>
              <w:jc w:val="center"/>
              <w:rPr>
                <w:rFonts w:ascii="Times New Roman" w:hAnsi="Times New Roman" w:cs="Times New Roman"/>
                <w:bCs/>
              </w:rPr>
            </w:pPr>
            <w:r w:rsidRPr="000048C2">
              <w:rPr>
                <w:rFonts w:ascii="Times New Roman" w:hAnsi="Times New Roman" w:cs="Times New Roman"/>
                <w:bCs/>
              </w:rPr>
              <w:t>Наложено административных штрафов, единиц</w:t>
            </w:r>
          </w:p>
          <w:p w:rsidR="006F64A8" w:rsidRPr="000048C2" w:rsidRDefault="006F64A8" w:rsidP="006F64A8">
            <w:pPr>
              <w:spacing w:after="0" w:line="240" w:lineRule="auto"/>
              <w:jc w:val="center"/>
              <w:rPr>
                <w:rFonts w:ascii="Times New Roman" w:hAnsi="Times New Roman" w:cs="Times New Roman"/>
                <w:bCs/>
              </w:rPr>
            </w:pPr>
          </w:p>
          <w:p w:rsidR="006F64A8" w:rsidRPr="000048C2" w:rsidRDefault="006F64A8" w:rsidP="006F64A8">
            <w:pPr>
              <w:spacing w:after="0" w:line="240" w:lineRule="auto"/>
              <w:jc w:val="center"/>
              <w:rPr>
                <w:rFonts w:ascii="Times New Roman" w:hAnsi="Times New Roman" w:cs="Times New Roman"/>
                <w:bCs/>
              </w:rPr>
            </w:pPr>
          </w:p>
          <w:p w:rsidR="006F64A8" w:rsidRPr="000048C2" w:rsidRDefault="006F64A8" w:rsidP="006F64A8">
            <w:pPr>
              <w:spacing w:after="0" w:line="240" w:lineRule="auto"/>
              <w:jc w:val="center"/>
              <w:rPr>
                <w:rFonts w:ascii="Times New Roman" w:hAnsi="Times New Roman" w:cs="Times New Roman"/>
                <w:bCs/>
              </w:rPr>
            </w:pPr>
          </w:p>
        </w:tc>
      </w:tr>
      <w:tr w:rsidR="006F64A8" w:rsidRPr="000048C2" w:rsidTr="00245D17">
        <w:tc>
          <w:tcPr>
            <w:tcW w:w="9463" w:type="dxa"/>
            <w:gridSpan w:val="5"/>
            <w:shd w:val="clear" w:color="auto" w:fill="BFBFBF" w:themeFill="background1" w:themeFillShade="BF"/>
          </w:tcPr>
          <w:p w:rsidR="006F64A8" w:rsidRPr="000048C2" w:rsidRDefault="006F64A8" w:rsidP="006F64A8">
            <w:pPr>
              <w:spacing w:after="0" w:line="240" w:lineRule="auto"/>
              <w:jc w:val="center"/>
              <w:rPr>
                <w:rFonts w:ascii="Times New Roman" w:hAnsi="Times New Roman" w:cs="Times New Roman"/>
                <w:b/>
                <w:bCs/>
              </w:rPr>
            </w:pPr>
            <w:r w:rsidRPr="000048C2">
              <w:rPr>
                <w:rFonts w:ascii="Times New Roman" w:hAnsi="Times New Roman" w:cs="Times New Roman"/>
                <w:b/>
                <w:bCs/>
              </w:rPr>
              <w:t>В сфере государственного энергетического надзора</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9.11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219</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0</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218</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186</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9.22</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61</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61</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14.61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27</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27</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Часть 1 Статьи 19.5</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28</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28</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r>
      <w:tr w:rsidR="006F64A8" w:rsidRPr="000048C2" w:rsidTr="00245D17">
        <w:tc>
          <w:tcPr>
            <w:tcW w:w="9463" w:type="dxa"/>
            <w:gridSpan w:val="5"/>
            <w:shd w:val="clear" w:color="auto" w:fill="BFBFBF" w:themeFill="background1" w:themeFillShade="BF"/>
          </w:tcPr>
          <w:p w:rsidR="006F64A8" w:rsidRPr="000048C2" w:rsidRDefault="006F64A8" w:rsidP="006F64A8">
            <w:pPr>
              <w:spacing w:after="0" w:line="240" w:lineRule="auto"/>
              <w:jc w:val="center"/>
              <w:rPr>
                <w:rFonts w:ascii="Times New Roman" w:hAnsi="Times New Roman" w:cs="Times New Roman"/>
                <w:b/>
                <w:bCs/>
              </w:rPr>
            </w:pPr>
          </w:p>
          <w:p w:rsidR="006F64A8" w:rsidRPr="000048C2" w:rsidRDefault="006F64A8" w:rsidP="006F64A8">
            <w:pPr>
              <w:spacing w:after="0" w:line="240" w:lineRule="auto"/>
              <w:jc w:val="center"/>
              <w:rPr>
                <w:rFonts w:ascii="Times New Roman" w:hAnsi="Times New Roman" w:cs="Times New Roman"/>
                <w:b/>
                <w:bCs/>
              </w:rPr>
            </w:pPr>
          </w:p>
          <w:p w:rsidR="006F64A8" w:rsidRPr="000048C2" w:rsidRDefault="006F64A8" w:rsidP="006F64A8">
            <w:pPr>
              <w:spacing w:after="0" w:line="240" w:lineRule="auto"/>
              <w:jc w:val="center"/>
              <w:rPr>
                <w:rFonts w:ascii="Times New Roman" w:hAnsi="Times New Roman" w:cs="Times New Roman"/>
                <w:b/>
                <w:bCs/>
              </w:rPr>
            </w:pPr>
            <w:r w:rsidRPr="000048C2">
              <w:rPr>
                <w:rFonts w:ascii="Times New Roman" w:hAnsi="Times New Roman" w:cs="Times New Roman"/>
                <w:b/>
                <w:bCs/>
              </w:rPr>
              <w:t>В сфере безопасного ведения работ, связанных с пользованием недрами, промышленной безопасности и безопасности гидротехнических сооружений</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159</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49</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132</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111</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9.2</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37</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0</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37</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37</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9.19</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31</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32</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32</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14.61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17</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17</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0</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11</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19.4.1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Части 1 и 11  Статьи 19.5</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75</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22</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55</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55</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19.7</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19</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19</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3</w:t>
            </w:r>
          </w:p>
        </w:tc>
      </w:tr>
      <w:tr w:rsidR="006F64A8" w:rsidRPr="000048C2" w:rsidTr="00245D17">
        <w:tc>
          <w:tcPr>
            <w:tcW w:w="9463" w:type="dxa"/>
            <w:gridSpan w:val="5"/>
            <w:shd w:val="clear" w:color="auto" w:fill="BFBFBF" w:themeFill="background1" w:themeFillShade="BF"/>
          </w:tcPr>
          <w:p w:rsidR="006F64A8" w:rsidRPr="000048C2" w:rsidRDefault="006F64A8" w:rsidP="006F64A8">
            <w:pPr>
              <w:spacing w:after="0" w:line="240" w:lineRule="auto"/>
              <w:jc w:val="center"/>
              <w:rPr>
                <w:rFonts w:ascii="Times New Roman" w:hAnsi="Times New Roman" w:cs="Times New Roman"/>
                <w:b/>
              </w:rPr>
            </w:pPr>
            <w:r w:rsidRPr="000048C2">
              <w:rPr>
                <w:rFonts w:ascii="Times New Roman" w:hAnsi="Times New Roman" w:cs="Times New Roman"/>
                <w:b/>
              </w:rPr>
              <w:t>В сфере государственного строительного надзора</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9.4</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22</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22</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20</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9.5</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7</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0</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7</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7</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Статья 9.5.1</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4</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0</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4</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4</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Часть 1 и 6 статьи 19.5</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9</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9</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5</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5</w:t>
            </w:r>
          </w:p>
        </w:tc>
      </w:tr>
      <w:tr w:rsidR="006F64A8" w:rsidRPr="000048C2" w:rsidTr="00245D17">
        <w:tc>
          <w:tcPr>
            <w:tcW w:w="1655" w:type="dxa"/>
            <w:shd w:val="clear" w:color="auto" w:fill="C4BC96" w:themeFill="background2" w:themeFillShade="BF"/>
          </w:tcPr>
          <w:p w:rsidR="006F64A8" w:rsidRPr="000048C2" w:rsidRDefault="006F64A8" w:rsidP="006F64A8">
            <w:pPr>
              <w:spacing w:after="0" w:line="240" w:lineRule="auto"/>
              <w:rPr>
                <w:rFonts w:ascii="Times New Roman" w:hAnsi="Times New Roman" w:cs="Times New Roman"/>
                <w:b/>
              </w:rPr>
            </w:pPr>
            <w:r w:rsidRPr="000048C2">
              <w:rPr>
                <w:rFonts w:ascii="Times New Roman" w:hAnsi="Times New Roman" w:cs="Times New Roman"/>
                <w:b/>
              </w:rPr>
              <w:t>Части 1 Статьи 20.25</w:t>
            </w:r>
          </w:p>
        </w:tc>
        <w:tc>
          <w:tcPr>
            <w:tcW w:w="1881"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6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1890"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c>
          <w:tcPr>
            <w:tcW w:w="2177" w:type="dxa"/>
            <w:shd w:val="clear" w:color="auto" w:fill="DDD9C3" w:themeFill="background2" w:themeFillShade="E6"/>
            <w:vAlign w:val="center"/>
          </w:tcPr>
          <w:p w:rsidR="006F64A8" w:rsidRPr="000048C2" w:rsidRDefault="006F64A8" w:rsidP="006F64A8">
            <w:pPr>
              <w:spacing w:after="0" w:line="240" w:lineRule="auto"/>
              <w:jc w:val="center"/>
              <w:rPr>
                <w:rFonts w:ascii="Times New Roman" w:hAnsi="Times New Roman" w:cs="Times New Roman"/>
              </w:rPr>
            </w:pPr>
            <w:r w:rsidRPr="000048C2">
              <w:rPr>
                <w:rFonts w:ascii="Times New Roman" w:hAnsi="Times New Roman" w:cs="Times New Roman"/>
              </w:rPr>
              <w:t>1</w:t>
            </w:r>
          </w:p>
        </w:tc>
      </w:tr>
    </w:tbl>
    <w:p w:rsidR="006F64A8" w:rsidRPr="006F64A8" w:rsidRDefault="006F64A8" w:rsidP="007B575D">
      <w:pPr>
        <w:spacing w:after="0" w:line="240" w:lineRule="auto"/>
        <w:rPr>
          <w:rFonts w:ascii="Times New Roman" w:hAnsi="Times New Roman"/>
          <w:bCs/>
          <w:sz w:val="18"/>
          <w:szCs w:val="18"/>
        </w:rPr>
      </w:pPr>
      <w:r w:rsidRPr="006F64A8">
        <w:rPr>
          <w:rFonts w:ascii="Times New Roman" w:hAnsi="Times New Roman"/>
          <w:bCs/>
          <w:sz w:val="18"/>
          <w:szCs w:val="18"/>
        </w:rPr>
        <w:t>*с учетом штрафов наложенных по результатам административных расследований и мероприятий по контролю без взаимодействия с юридическими лицами, индивидуальными предпринимателями</w:t>
      </w:r>
    </w:p>
    <w:p w:rsidR="00F43127" w:rsidRPr="004251AC" w:rsidRDefault="00F43127" w:rsidP="006A2F73">
      <w:pPr>
        <w:spacing w:after="0" w:line="240" w:lineRule="auto"/>
        <w:rPr>
          <w:rFonts w:ascii="Times New Roman" w:hAnsi="Times New Roman"/>
          <w:bCs/>
          <w:sz w:val="18"/>
          <w:szCs w:val="18"/>
        </w:rPr>
      </w:pPr>
    </w:p>
    <w:p w:rsidR="00AB331F" w:rsidRDefault="00AB331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7B575D" w:rsidRDefault="007B575D" w:rsidP="007B575D">
      <w:pPr>
        <w:widowControl w:val="0"/>
        <w:autoSpaceDE w:val="0"/>
        <w:autoSpaceDN w:val="0"/>
        <w:spacing w:after="0"/>
        <w:ind w:firstLine="540"/>
        <w:jc w:val="center"/>
        <w:rPr>
          <w:rFonts w:ascii="Times New Roman" w:eastAsia="Times New Roman" w:hAnsi="Times New Roman" w:cs="Times New Roman"/>
          <w:b/>
          <w:sz w:val="28"/>
          <w:szCs w:val="28"/>
        </w:rPr>
      </w:pPr>
      <w:r w:rsidRPr="007B575D">
        <w:rPr>
          <w:rFonts w:ascii="Times New Roman" w:eastAsia="Times New Roman" w:hAnsi="Times New Roman" w:cs="Times New Roman"/>
          <w:b/>
          <w:sz w:val="28"/>
          <w:szCs w:val="28"/>
        </w:rPr>
        <w:lastRenderedPageBreak/>
        <w:t>ИЗМЕНЕНИЯ В ЗАКОНОДАТЕЛЬСТВЕ</w:t>
      </w:r>
    </w:p>
    <w:p w:rsidR="00AB331F" w:rsidRPr="007B575D" w:rsidRDefault="00AB331F" w:rsidP="007B575D">
      <w:pPr>
        <w:widowControl w:val="0"/>
        <w:autoSpaceDE w:val="0"/>
        <w:autoSpaceDN w:val="0"/>
        <w:spacing w:after="0"/>
        <w:ind w:firstLine="540"/>
        <w:jc w:val="center"/>
        <w:rPr>
          <w:rFonts w:ascii="Times New Roman" w:eastAsia="Times New Roman" w:hAnsi="Times New Roman" w:cs="Times New Roman"/>
          <w:b/>
          <w:sz w:val="28"/>
          <w:szCs w:val="28"/>
        </w:rPr>
      </w:pP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7B575D">
        <w:rPr>
          <w:rFonts w:ascii="Times New Roman" w:eastAsia="Times New Roman" w:hAnsi="Times New Roman" w:cs="Times New Roman"/>
          <w:sz w:val="28"/>
          <w:szCs w:val="28"/>
        </w:rPr>
        <w:t>Федеральным</w:t>
      </w:r>
      <w:proofErr w:type="gramEnd"/>
      <w:r w:rsidRPr="007B575D">
        <w:rPr>
          <w:rFonts w:ascii="Times New Roman" w:eastAsia="Times New Roman" w:hAnsi="Times New Roman" w:cs="Times New Roman"/>
          <w:sz w:val="28"/>
          <w:szCs w:val="28"/>
        </w:rPr>
        <w:t xml:space="preserve"> </w:t>
      </w:r>
      <w:hyperlink r:id="rId17" w:history="1">
        <w:r w:rsidRPr="007B575D">
          <w:rPr>
            <w:rFonts w:ascii="Times New Roman" w:eastAsia="Times New Roman" w:hAnsi="Times New Roman" w:cs="Times New Roman"/>
            <w:sz w:val="28"/>
            <w:szCs w:val="28"/>
          </w:rPr>
          <w:t>закон</w:t>
        </w:r>
      </w:hyperlink>
      <w:r w:rsidRPr="007B575D">
        <w:rPr>
          <w:rFonts w:ascii="Times New Roman" w:eastAsia="Times New Roman" w:hAnsi="Times New Roman" w:cs="Times New Roman"/>
          <w:sz w:val="28"/>
          <w:szCs w:val="28"/>
        </w:rPr>
        <w:t xml:space="preserve">ом от 06.03.2019 № 23-ФЗ внесены изменения в Кодекс Российской Федерации об административных правонарушениях. </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b/>
          <w:sz w:val="28"/>
          <w:szCs w:val="28"/>
        </w:rPr>
        <w:t>Установлена административная ответственность за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Согласно включенной в КоАП РФ статье 9.1.1 за совершение указанных правонарушений предусматривается наложение административного штрафа: на должностных лиц - в размере от двух тысяч до пяти тысяч рублей; на юридических лиц - от двадцати тысяч до сорока тысяч рублей.</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В случае угрозы причинения вреда жизни или здоровью граждан либо возникновения аварии устанавливается следующая административная ответственность:</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для граждан - штраф в размере от трех тысяч до пяти тысяч рублей;</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для должностных лиц - штраф в размере от двадцати тысяч до тридцати тысяч рублей или дисквалификация на срок от одного года до полутора лет;</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для юридических лиц - штраф от трехсот тысяч до трехсот пятидесяти тысяч рублей или административное приостановление деятельности на срок до девяноста суток.</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7B575D">
        <w:rPr>
          <w:rFonts w:ascii="Times New Roman" w:eastAsia="Times New Roman" w:hAnsi="Times New Roman" w:cs="Times New Roman"/>
          <w:sz w:val="28"/>
          <w:szCs w:val="28"/>
        </w:rPr>
        <w:t>Под гражданами в данном случае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w:t>
      </w:r>
      <w:proofErr w:type="gramEnd"/>
      <w:r w:rsidRPr="007B575D">
        <w:rPr>
          <w:rFonts w:ascii="Times New Roman" w:eastAsia="Times New Roman" w:hAnsi="Times New Roman" w:cs="Times New Roman"/>
          <w:sz w:val="28"/>
          <w:szCs w:val="28"/>
        </w:rPr>
        <w:t xml:space="preserve"> </w:t>
      </w:r>
      <w:proofErr w:type="gramStart"/>
      <w:r w:rsidRPr="007B575D">
        <w:rPr>
          <w:rFonts w:ascii="Times New Roman" w:eastAsia="Times New Roman" w:hAnsi="Times New Roman" w:cs="Times New Roman"/>
          <w:sz w:val="28"/>
          <w:szCs w:val="28"/>
        </w:rPr>
        <w:t>метрополитенах</w:t>
      </w:r>
      <w:proofErr w:type="gramEnd"/>
      <w:r w:rsidRPr="007B575D">
        <w:rPr>
          <w:rFonts w:ascii="Times New Roman" w:eastAsia="Times New Roman" w:hAnsi="Times New Roman" w:cs="Times New Roman"/>
          <w:sz w:val="28"/>
          <w:szCs w:val="28"/>
        </w:rPr>
        <w:t>.</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
          <w:bCs/>
          <w:sz w:val="28"/>
          <w:szCs w:val="28"/>
        </w:rPr>
      </w:pPr>
      <w:r w:rsidRPr="007B575D">
        <w:rPr>
          <w:rFonts w:ascii="Times New Roman" w:eastAsia="Times New Roman" w:hAnsi="Times New Roman" w:cs="Times New Roman"/>
          <w:bCs/>
          <w:sz w:val="28"/>
          <w:szCs w:val="28"/>
        </w:rPr>
        <w:t>Федеральным законом от 05.07.2018 № 194-ФЗ</w:t>
      </w:r>
      <w:r w:rsidRPr="007B575D">
        <w:rPr>
          <w:rFonts w:ascii="Times New Roman" w:eastAsia="Times New Roman" w:hAnsi="Times New Roman" w:cs="Times New Roman"/>
          <w:b/>
          <w:bCs/>
          <w:sz w:val="28"/>
          <w:szCs w:val="28"/>
        </w:rPr>
        <w:t xml:space="preserve"> конкретизированы задачи государственной информационной системы топливно-энергетического комплекса (ГИС ТЭК).</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Установлено, что задачами ГИС ТЭК являются:</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сбор, обработка информации о состоянии и прогнозе развития ТЭК в целях включения в ГИС ТЭК, хранение такой информации, обеспечение доступа к ней, ее предоставление и распространение;</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 обеспечение формирования аналитической информации о состоянии и </w:t>
      </w:r>
      <w:r w:rsidRPr="007B575D">
        <w:rPr>
          <w:rFonts w:ascii="Times New Roman" w:eastAsia="Times New Roman" w:hAnsi="Times New Roman" w:cs="Times New Roman"/>
          <w:bCs/>
          <w:sz w:val="28"/>
          <w:szCs w:val="28"/>
        </w:rPr>
        <w:lastRenderedPageBreak/>
        <w:t>прогнозе развития ТЭК и включение ее в ГИС ТЭК.</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proofErr w:type="gramStart"/>
      <w:r w:rsidRPr="007B575D">
        <w:rPr>
          <w:rFonts w:ascii="Times New Roman" w:eastAsia="Times New Roman" w:hAnsi="Times New Roman" w:cs="Times New Roman"/>
          <w:bCs/>
          <w:sz w:val="28"/>
          <w:szCs w:val="28"/>
        </w:rPr>
        <w:t>Перечень форм предоставления в обязательном порядке юридическими лицами и индивидуальными предпринимателями информации для включения в ГИС ТЭК устанавливается уполномоченным органом, при этом данным перечнем должны определяться критерии отнесения юридических лиц и индивидуальных предпринимателей к субъектам ГИС ТЭК, предоставляющим информацию в соответствии с каждой из таких форм, состав предоставляемой ими информации, сегменты ГИС ТЭК, в которые включается соответствующая информация, сроки и</w:t>
      </w:r>
      <w:proofErr w:type="gramEnd"/>
      <w:r w:rsidRPr="007B575D">
        <w:rPr>
          <w:rFonts w:ascii="Times New Roman" w:eastAsia="Times New Roman" w:hAnsi="Times New Roman" w:cs="Times New Roman"/>
          <w:bCs/>
          <w:sz w:val="28"/>
          <w:szCs w:val="28"/>
        </w:rPr>
        <w:t xml:space="preserve"> периодичность предоставления информации.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Перечнями форм предоставления в обязательном порядке информации для включения в ГИС ТЭК может быть предусмотрено, что в состав предоставляемой информации включаются электронные документы, требования к формату и содержанию которых устанавливаются требованиями к заполнению этих форм.</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Вводятся положения, касающиеся формирования аналитической информации. Установлен состав такой информации.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Установлено, что данные, содержащиеся в ГИС ТЭК, являются информацией ограниченного доступа, за исключением информации, недопустимость ограничения доступа к которой установлена федеральными законами, а также информации, включенной в перечень, утверждаемый Правительством РФ.</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
          <w:bCs/>
          <w:sz w:val="28"/>
          <w:szCs w:val="28"/>
        </w:rPr>
      </w:pPr>
      <w:r w:rsidRPr="007B575D">
        <w:rPr>
          <w:rFonts w:ascii="Times New Roman" w:eastAsia="Times New Roman" w:hAnsi="Times New Roman" w:cs="Times New Roman"/>
          <w:bCs/>
          <w:sz w:val="28"/>
          <w:szCs w:val="28"/>
        </w:rPr>
        <w:t>Федеральным законом от 29.07.2018 № 271-ФЗ вступившим  в силу с 01.01.2019 года установлено</w:t>
      </w:r>
      <w:r w:rsidRPr="007B575D">
        <w:rPr>
          <w:rFonts w:ascii="Times New Roman" w:eastAsia="Times New Roman" w:hAnsi="Times New Roman" w:cs="Times New Roman"/>
          <w:b/>
          <w:bCs/>
          <w:sz w:val="28"/>
          <w:szCs w:val="28"/>
        </w:rPr>
        <w:t>, что работники, связанные со строительством опасных производственных объектов, обязаны не реже одного раза в 5 лет получать дополнительное профессиональное образование в области промышленной безопасности и проходить аттестацию.</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7B575D">
        <w:rPr>
          <w:rFonts w:ascii="Times New Roman" w:eastAsia="Times New Roman" w:hAnsi="Times New Roman" w:cs="Times New Roman"/>
          <w:sz w:val="28"/>
          <w:szCs w:val="28"/>
        </w:rPr>
        <w:t>Речь идет о работниках, в том числе руководителях организаций, осуществляющих профессиональную деятельность, связанную с проектированием, 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изготовлением, монтажом, наладкой, обслуживанием и ремонтом технических устройств, применяемых на опасном производственном объекте.</w:t>
      </w:r>
      <w:proofErr w:type="gramEnd"/>
      <w:r w:rsidRPr="007B575D">
        <w:rPr>
          <w:rFonts w:ascii="Times New Roman" w:eastAsia="Times New Roman" w:hAnsi="Times New Roman" w:cs="Times New Roman"/>
          <w:sz w:val="28"/>
          <w:szCs w:val="28"/>
        </w:rPr>
        <w:t xml:space="preserve"> Категории таких работников определяются Правительством РФ.</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Первичная аттестация работников в области промышленной безопасности проводится не позднее одного месяца:</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при назначении на соответствующую должность;</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xml:space="preserve">- при переводе на другую работу, если при исполнении трудовых </w:t>
      </w:r>
      <w:r w:rsidRPr="007B575D">
        <w:rPr>
          <w:rFonts w:ascii="Times New Roman" w:eastAsia="Times New Roman" w:hAnsi="Times New Roman" w:cs="Times New Roman"/>
          <w:sz w:val="28"/>
          <w:szCs w:val="28"/>
        </w:rPr>
        <w:lastRenderedPageBreak/>
        <w:t>обязанностей на этой работе требуется проведение аттестации по другим областям аттестации;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Внеочередная аттестация работников в области промышленной безопасности проводится в случаях, определенных Правительством РФ.</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Кроме того, аттестацию также должны проходить работники, связанные:</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с проектированием, строительством, капитальным ремонтом, эксплуатацией, реконструкцией, консервацией и ликвидацией, а также техническим обслуживанием, эксплуатационным контролем и текущим ремонтом гидротехнических сооружений;</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xml:space="preserve">- с эксплуатацией объектов электроэнергетики и </w:t>
      </w:r>
      <w:proofErr w:type="spellStart"/>
      <w:r w:rsidRPr="007B575D">
        <w:rPr>
          <w:rFonts w:ascii="Times New Roman" w:eastAsia="Times New Roman" w:hAnsi="Times New Roman" w:cs="Times New Roman"/>
          <w:sz w:val="28"/>
          <w:szCs w:val="28"/>
        </w:rPr>
        <w:t>энергопринимающих</w:t>
      </w:r>
      <w:proofErr w:type="spellEnd"/>
      <w:r w:rsidRPr="007B575D">
        <w:rPr>
          <w:rFonts w:ascii="Times New Roman" w:eastAsia="Times New Roman" w:hAnsi="Times New Roman" w:cs="Times New Roman"/>
          <w:sz w:val="28"/>
          <w:szCs w:val="28"/>
        </w:rPr>
        <w:t xml:space="preserve"> установок, с реализацией функций по оперативно-диспетчерскому управлению в электроэнергетике.</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Документы об аттестации в области промышленной безопасности, по вопросам безопасности гидротехнических сооружений, по вопросам безопасности в сфере электроэнергетики, выданные в установленном порядке до 1 января 2019 года, действительны до окончания срока их действия.</w:t>
      </w:r>
    </w:p>
    <w:p w:rsidR="007B575D" w:rsidRPr="007B575D" w:rsidRDefault="007B575D" w:rsidP="007B575D">
      <w:pPr>
        <w:spacing w:after="0"/>
        <w:ind w:firstLine="540"/>
        <w:jc w:val="both"/>
        <w:rPr>
          <w:rFonts w:ascii="Verdana" w:eastAsiaTheme="minorHAnsi" w:hAnsi="Verdana"/>
          <w:b/>
          <w:sz w:val="21"/>
          <w:szCs w:val="21"/>
          <w:lang w:eastAsia="en-US"/>
        </w:rPr>
      </w:pPr>
      <w:r w:rsidRPr="007B575D">
        <w:rPr>
          <w:rFonts w:ascii="Times New Roman" w:eastAsia="Times New Roman" w:hAnsi="Times New Roman" w:cs="Times New Roman"/>
          <w:bCs/>
          <w:sz w:val="28"/>
          <w:szCs w:val="28"/>
        </w:rPr>
        <w:t xml:space="preserve">Федеральным законом от 19.07.2018 № 221-ФЗ (начало действия документа - 16.01.2019)  </w:t>
      </w:r>
      <w:r w:rsidRPr="007B575D">
        <w:rPr>
          <w:rFonts w:ascii="Times New Roman" w:eastAsia="Times New Roman" w:hAnsi="Times New Roman" w:cs="Times New Roman"/>
          <w:b/>
          <w:bCs/>
          <w:sz w:val="28"/>
          <w:szCs w:val="28"/>
        </w:rPr>
        <w:t>вводится декларирование потребления энергетических ресурсов.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Одновременно с этим отменяется проведение обязательных энергетических обследований и устанавливается их добровольность.</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В декларациях, представляемых ежегодно в Минэнерго России органами государственной власти, органами местного самоуправления, государственными и муниципальными учреждениями, должны содержаться сведения о потреблении энергетических ресурсов.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Также:</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регламентируется процедура обработки, систематизации, анализа и использования информации, содержащейся в энергетических паспортах, отчетах о проведении энергетического обследования и декларациях о потреблении энергетических ресурсов;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уточняются обязанности государственных (муниципальных) учреждений по обеспечению энергосбережения и повышению энергетической эффективности и закрепляется, что требования по объемам потребляемых ресурсов должны устанавливаться Правительством РФ;</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xml:space="preserve">- устанавливается обязанность СРО в области энергетического обследования хранить копию энергетического паспорта с отметкой о </w:t>
      </w:r>
      <w:r w:rsidRPr="007B575D">
        <w:rPr>
          <w:rFonts w:ascii="Times New Roman" w:eastAsia="Times New Roman" w:hAnsi="Times New Roman" w:cs="Times New Roman"/>
          <w:sz w:val="28"/>
          <w:szCs w:val="28"/>
        </w:rPr>
        <w:lastRenderedPageBreak/>
        <w:t>соответствии результатов энергетического обследования требованиям к его проведению и результатам, стандартам и правилам такой СРО и отчеты о проведении энергетического обследования в течение 5 лет со дня проставления указанной отметки и предоставлять их в Минэнерго России.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
          <w:sz w:val="28"/>
          <w:szCs w:val="28"/>
        </w:rPr>
      </w:pPr>
      <w:r w:rsidRPr="007B575D">
        <w:rPr>
          <w:rFonts w:ascii="Times New Roman" w:eastAsia="Times New Roman" w:hAnsi="Times New Roman" w:cs="Times New Roman"/>
          <w:sz w:val="28"/>
          <w:szCs w:val="28"/>
        </w:rPr>
        <w:t xml:space="preserve">Постановлением Правительства РФ от 16.02.2019 № 152 </w:t>
      </w:r>
      <w:r w:rsidRPr="007B575D">
        <w:rPr>
          <w:rFonts w:ascii="Times New Roman" w:eastAsia="Times New Roman" w:hAnsi="Times New Roman" w:cs="Times New Roman"/>
          <w:b/>
          <w:sz w:val="28"/>
          <w:szCs w:val="28"/>
        </w:rPr>
        <w:t xml:space="preserve">уточнены полномочия </w:t>
      </w:r>
      <w:proofErr w:type="spellStart"/>
      <w:r w:rsidRPr="007B575D">
        <w:rPr>
          <w:rFonts w:ascii="Times New Roman" w:eastAsia="Times New Roman" w:hAnsi="Times New Roman" w:cs="Times New Roman"/>
          <w:b/>
          <w:sz w:val="28"/>
          <w:szCs w:val="28"/>
        </w:rPr>
        <w:t>Ростехнадзора</w:t>
      </w:r>
      <w:proofErr w:type="spellEnd"/>
      <w:r w:rsidRPr="007B575D">
        <w:rPr>
          <w:rFonts w:ascii="Times New Roman" w:eastAsia="Times New Roman" w:hAnsi="Times New Roman" w:cs="Times New Roman"/>
          <w:b/>
          <w:sz w:val="28"/>
          <w:szCs w:val="28"/>
        </w:rPr>
        <w:t xml:space="preserve"> в области обеспечения биологической и химической безопасности: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Федеральная служба по экологическому, технологическому и атомному надзору 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защищенности химически опасных производственных объектов.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proofErr w:type="spellStart"/>
      <w:r w:rsidRPr="007B575D">
        <w:rPr>
          <w:rFonts w:ascii="Times New Roman" w:eastAsia="Times New Roman" w:hAnsi="Times New Roman" w:cs="Times New Roman"/>
          <w:sz w:val="28"/>
          <w:szCs w:val="28"/>
        </w:rPr>
        <w:t>Ростехнадзор</w:t>
      </w:r>
      <w:proofErr w:type="spellEnd"/>
      <w:r w:rsidRPr="007B575D">
        <w:rPr>
          <w:rFonts w:ascii="Times New Roman" w:eastAsia="Times New Roman" w:hAnsi="Times New Roman" w:cs="Times New Roman"/>
          <w:sz w:val="28"/>
          <w:szCs w:val="28"/>
        </w:rPr>
        <w:t xml:space="preserve"> осуществляет:</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федеральный государственный строительный надзор при строительстве и реконструкции химически опасных производственных объектов;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федеральный государственный надзор в области промышленной безопасности при осуществлении деятельности в области промышленной безопасности на химически опасных производственных объектах;</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xml:space="preserve">- лицензионный </w:t>
      </w:r>
      <w:proofErr w:type="gramStart"/>
      <w:r w:rsidRPr="007B575D">
        <w:rPr>
          <w:rFonts w:ascii="Times New Roman" w:eastAsia="Times New Roman" w:hAnsi="Times New Roman" w:cs="Times New Roman"/>
          <w:sz w:val="28"/>
          <w:szCs w:val="28"/>
        </w:rPr>
        <w:t>контроль за</w:t>
      </w:r>
      <w:proofErr w:type="gramEnd"/>
      <w:r w:rsidRPr="007B575D">
        <w:rPr>
          <w:rFonts w:ascii="Times New Roman" w:eastAsia="Times New Roman" w:hAnsi="Times New Roman" w:cs="Times New Roman"/>
          <w:sz w:val="28"/>
          <w:szCs w:val="28"/>
        </w:rPr>
        <w:t xml:space="preserve"> деятельностью по проведению экспертизы промышленной безопасности химически опасных производственных объектов.</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
          <w:bCs/>
          <w:sz w:val="28"/>
          <w:szCs w:val="28"/>
        </w:rPr>
      </w:pPr>
      <w:r w:rsidRPr="007B575D">
        <w:rPr>
          <w:rFonts w:ascii="Times New Roman" w:eastAsia="Times New Roman" w:hAnsi="Times New Roman" w:cs="Times New Roman"/>
          <w:bCs/>
          <w:sz w:val="28"/>
          <w:szCs w:val="28"/>
        </w:rPr>
        <w:t>Постановлением Правительства РФ от 23.01.2019 № 25</w:t>
      </w:r>
      <w:r w:rsidRPr="007B575D">
        <w:rPr>
          <w:rFonts w:ascii="Times New Roman" w:eastAsia="Times New Roman" w:hAnsi="Times New Roman" w:cs="Times New Roman"/>
          <w:b/>
          <w:bCs/>
          <w:sz w:val="28"/>
          <w:szCs w:val="28"/>
        </w:rPr>
        <w:t xml:space="preserve"> расширяется перечень объектов и технологий высокой энергетической эффективности.</w:t>
      </w:r>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proofErr w:type="gramStart"/>
      <w:r w:rsidRPr="007B575D">
        <w:rPr>
          <w:rFonts w:ascii="Times New Roman" w:eastAsia="Times New Roman" w:hAnsi="Times New Roman" w:cs="Times New Roman"/>
          <w:bCs/>
          <w:sz w:val="28"/>
          <w:szCs w:val="28"/>
        </w:rPr>
        <w:t>К числу объектов и технологий, которые относятся к объектам и технологиям высокой энергетической эффективности в зависимости от применяемых технологий и технических решений и вне зависимости от характеристики объектов, отнесены установки для выдувания пылеугольного топлива в доменные печи, компрессорные станции для транспортировки попутного нефтяного газа, комплекс оборудования по сбору, хранению и транспортировке конвертерного газа.</w:t>
      </w:r>
      <w:proofErr w:type="gramEnd"/>
    </w:p>
    <w:p w:rsidR="007B575D" w:rsidRPr="007B575D" w:rsidRDefault="007B575D" w:rsidP="007B575D">
      <w:pPr>
        <w:widowControl w:val="0"/>
        <w:autoSpaceDE w:val="0"/>
        <w:autoSpaceDN w:val="0"/>
        <w:spacing w:after="0"/>
        <w:ind w:firstLine="540"/>
        <w:jc w:val="both"/>
        <w:rPr>
          <w:rFonts w:ascii="Times New Roman" w:eastAsia="Times New Roman" w:hAnsi="Times New Roman" w:cs="Times New Roman"/>
          <w:bCs/>
          <w:sz w:val="28"/>
          <w:szCs w:val="28"/>
        </w:rPr>
      </w:pPr>
      <w:proofErr w:type="gramStart"/>
      <w:r w:rsidRPr="007B575D">
        <w:rPr>
          <w:rFonts w:ascii="Times New Roman" w:eastAsia="Times New Roman" w:hAnsi="Times New Roman" w:cs="Times New Roman"/>
          <w:bCs/>
          <w:sz w:val="28"/>
          <w:szCs w:val="28"/>
        </w:rPr>
        <w:t xml:space="preserve">К числу объектов и технологий, которые относятся к объектам и технологиям высокой энергетической эффективности, на основании соответствия объектов установленным значениям индикатора энергетической эффективности отнесены электрические и неэлектрические установки колпаков печей термообработки проката электротехнических и углеродистых марок стали в водородной и азотно-водородной атмосфере, печи нагревательные термические, обжиговые машины конвейерного типа для </w:t>
      </w:r>
      <w:r w:rsidRPr="007B575D">
        <w:rPr>
          <w:rFonts w:ascii="Times New Roman" w:eastAsia="Times New Roman" w:hAnsi="Times New Roman" w:cs="Times New Roman"/>
          <w:bCs/>
          <w:sz w:val="28"/>
          <w:szCs w:val="28"/>
        </w:rPr>
        <w:lastRenderedPageBreak/>
        <w:t>обжига сырьевых железорудных орудий.</w:t>
      </w:r>
      <w:proofErr w:type="gramEnd"/>
    </w:p>
    <w:p w:rsidR="007B575D" w:rsidRPr="007B575D" w:rsidRDefault="007B575D" w:rsidP="00AB331F">
      <w:pPr>
        <w:widowControl w:val="0"/>
        <w:autoSpaceDE w:val="0"/>
        <w:autoSpaceDN w:val="0"/>
        <w:spacing w:after="0"/>
        <w:ind w:firstLine="709"/>
        <w:jc w:val="both"/>
        <w:rPr>
          <w:rFonts w:ascii="Times New Roman" w:eastAsia="Times New Roman" w:hAnsi="Times New Roman" w:cs="Times New Roman"/>
          <w:b/>
          <w:bCs/>
          <w:sz w:val="28"/>
          <w:szCs w:val="28"/>
        </w:rPr>
      </w:pPr>
      <w:r w:rsidRPr="007B575D">
        <w:rPr>
          <w:rFonts w:ascii="Times New Roman" w:eastAsia="Times New Roman" w:hAnsi="Times New Roman" w:cs="Times New Roman"/>
          <w:bCs/>
          <w:sz w:val="28"/>
          <w:szCs w:val="28"/>
        </w:rPr>
        <w:t>Постановлением Правительства РФ от 30.11.2018 № 1445</w:t>
      </w:r>
      <w:r w:rsidRPr="007B575D">
        <w:rPr>
          <w:rFonts w:ascii="Times New Roman" w:eastAsia="Times New Roman" w:hAnsi="Times New Roman" w:cs="Times New Roman"/>
          <w:b/>
          <w:bCs/>
          <w:sz w:val="28"/>
          <w:szCs w:val="28"/>
        </w:rPr>
        <w:t xml:space="preserve"> устанавливается, что периодичность проведения плановых проверок субъектов электроэнергетики, теплоснабжающих организаций, </w:t>
      </w:r>
      <w:proofErr w:type="spellStart"/>
      <w:r w:rsidRPr="007B575D">
        <w:rPr>
          <w:rFonts w:ascii="Times New Roman" w:eastAsia="Times New Roman" w:hAnsi="Times New Roman" w:cs="Times New Roman"/>
          <w:b/>
          <w:bCs/>
          <w:sz w:val="28"/>
          <w:szCs w:val="28"/>
        </w:rPr>
        <w:t>теплосетевых</w:t>
      </w:r>
      <w:proofErr w:type="spellEnd"/>
      <w:r w:rsidRPr="007B575D">
        <w:rPr>
          <w:rFonts w:ascii="Times New Roman" w:eastAsia="Times New Roman" w:hAnsi="Times New Roman" w:cs="Times New Roman"/>
          <w:b/>
          <w:bCs/>
          <w:sz w:val="28"/>
          <w:szCs w:val="28"/>
        </w:rPr>
        <w:t xml:space="preserve"> организаций и потребителей электрической энергии теперь зависит от присвоенной их деятельности определенной категории риска.</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Проведение указанных плановых проверок осуществляется со следующей периодичностью:</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для категории высокого риска - один раз в 3 года;</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для категории значительного риска - один раз в 4 года;</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для категории среднего риска - не чаще одного раза в 5 лет;</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для категории умеренного риска - не чаще одного раза в 6 лет.</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Плановые проверки субъектов электроэнергетики, теплоснабжающих организаций, </w:t>
      </w:r>
      <w:proofErr w:type="spellStart"/>
      <w:r w:rsidRPr="007B575D">
        <w:rPr>
          <w:rFonts w:ascii="Times New Roman" w:eastAsia="Times New Roman" w:hAnsi="Times New Roman" w:cs="Times New Roman"/>
          <w:bCs/>
          <w:sz w:val="28"/>
          <w:szCs w:val="28"/>
        </w:rPr>
        <w:t>теплосетевых</w:t>
      </w:r>
      <w:proofErr w:type="spellEnd"/>
      <w:r w:rsidRPr="007B575D">
        <w:rPr>
          <w:rFonts w:ascii="Times New Roman" w:eastAsia="Times New Roman" w:hAnsi="Times New Roman" w:cs="Times New Roman"/>
          <w:bCs/>
          <w:sz w:val="28"/>
          <w:szCs w:val="28"/>
        </w:rPr>
        <w:t xml:space="preserve"> организаций и потребителей электрической энергии, деятельность которых отнесена к категории низкого риска, не проводятся.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Основанием для включения плановой проверки в ежегодный план проведения плановых проверок юридических лиц и индивидуальных предпринимателей является истечение в году проведения проверки указанного выше периода, начиная со дня: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 получения разрешения на ввод в эксплуатацию объектов электроэнергетики и объектов теплоснабжения теплоснабжающих организаций и </w:t>
      </w:r>
      <w:proofErr w:type="spellStart"/>
      <w:r w:rsidRPr="007B575D">
        <w:rPr>
          <w:rFonts w:ascii="Times New Roman" w:eastAsia="Times New Roman" w:hAnsi="Times New Roman" w:cs="Times New Roman"/>
          <w:bCs/>
          <w:sz w:val="28"/>
          <w:szCs w:val="28"/>
        </w:rPr>
        <w:t>теплосетевых</w:t>
      </w:r>
      <w:proofErr w:type="spellEnd"/>
      <w:r w:rsidRPr="007B575D">
        <w:rPr>
          <w:rFonts w:ascii="Times New Roman" w:eastAsia="Times New Roman" w:hAnsi="Times New Roman" w:cs="Times New Roman"/>
          <w:bCs/>
          <w:sz w:val="28"/>
          <w:szCs w:val="28"/>
        </w:rPr>
        <w:t xml:space="preserve"> организаций в порядке, установленном законодательством о градостроительной деятельности;</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 присвоения в установленном порядке деятельности субъекта электроэнергетики, теплоснабжающей организации, </w:t>
      </w:r>
      <w:proofErr w:type="spellStart"/>
      <w:r w:rsidRPr="007B575D">
        <w:rPr>
          <w:rFonts w:ascii="Times New Roman" w:eastAsia="Times New Roman" w:hAnsi="Times New Roman" w:cs="Times New Roman"/>
          <w:bCs/>
          <w:sz w:val="28"/>
          <w:szCs w:val="28"/>
        </w:rPr>
        <w:t>теплосетевой</w:t>
      </w:r>
      <w:proofErr w:type="spellEnd"/>
      <w:r w:rsidRPr="007B575D">
        <w:rPr>
          <w:rFonts w:ascii="Times New Roman" w:eastAsia="Times New Roman" w:hAnsi="Times New Roman" w:cs="Times New Roman"/>
          <w:bCs/>
          <w:sz w:val="28"/>
          <w:szCs w:val="28"/>
        </w:rPr>
        <w:t xml:space="preserve"> организации и потребителя электрической энергии определенной категории риска;</w:t>
      </w:r>
    </w:p>
    <w:p w:rsidR="00AB331F" w:rsidRDefault="007B575D" w:rsidP="00AB331F">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окончания проведен</w:t>
      </w:r>
      <w:r w:rsidR="00AB331F">
        <w:rPr>
          <w:rFonts w:ascii="Times New Roman" w:eastAsia="Times New Roman" w:hAnsi="Times New Roman" w:cs="Times New Roman"/>
          <w:bCs/>
          <w:sz w:val="28"/>
          <w:szCs w:val="28"/>
        </w:rPr>
        <w:t>ия последней плановой проверки.</w:t>
      </w:r>
    </w:p>
    <w:p w:rsidR="007B575D" w:rsidRPr="007B575D" w:rsidRDefault="007B575D" w:rsidP="00AB331F">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Приказом </w:t>
      </w:r>
      <w:proofErr w:type="spellStart"/>
      <w:r w:rsidRPr="007B575D">
        <w:rPr>
          <w:rFonts w:ascii="Times New Roman" w:eastAsia="Times New Roman" w:hAnsi="Times New Roman" w:cs="Times New Roman"/>
          <w:bCs/>
          <w:sz w:val="28"/>
          <w:szCs w:val="28"/>
        </w:rPr>
        <w:t>Ростехнадзора</w:t>
      </w:r>
      <w:proofErr w:type="spellEnd"/>
      <w:r w:rsidRPr="007B575D">
        <w:rPr>
          <w:rFonts w:ascii="Times New Roman" w:eastAsia="Times New Roman" w:hAnsi="Times New Roman" w:cs="Times New Roman"/>
          <w:bCs/>
          <w:sz w:val="28"/>
          <w:szCs w:val="28"/>
        </w:rPr>
        <w:t xml:space="preserve"> от 08.11.2018 № 539 (</w:t>
      </w:r>
      <w:proofErr w:type="gramStart"/>
      <w:r w:rsidRPr="007B575D">
        <w:rPr>
          <w:rFonts w:ascii="Times New Roman" w:eastAsia="Times New Roman" w:hAnsi="Times New Roman" w:cs="Times New Roman"/>
          <w:bCs/>
          <w:sz w:val="28"/>
          <w:szCs w:val="28"/>
        </w:rPr>
        <w:t>зарегистрирован</w:t>
      </w:r>
      <w:proofErr w:type="gramEnd"/>
      <w:r w:rsidRPr="007B575D">
        <w:rPr>
          <w:rFonts w:ascii="Times New Roman" w:eastAsia="Times New Roman" w:hAnsi="Times New Roman" w:cs="Times New Roman"/>
          <w:bCs/>
          <w:sz w:val="28"/>
          <w:szCs w:val="28"/>
        </w:rPr>
        <w:t xml:space="preserve"> в Минюсте России 23.01.2019 N 53520) </w:t>
      </w:r>
      <w:r w:rsidRPr="007B575D">
        <w:rPr>
          <w:rFonts w:ascii="Times New Roman" w:eastAsia="Times New Roman" w:hAnsi="Times New Roman" w:cs="Times New Roman"/>
          <w:b/>
          <w:bCs/>
          <w:sz w:val="28"/>
          <w:szCs w:val="28"/>
        </w:rPr>
        <w:t>утверждены правила безопасности аммиачных холодильных систем и установок</w:t>
      </w:r>
      <w:r w:rsidRPr="007B575D">
        <w:rPr>
          <w:rFonts w:ascii="Times New Roman" w:eastAsia="Times New Roman" w:hAnsi="Times New Roman" w:cs="Times New Roman"/>
          <w:bCs/>
          <w:sz w:val="28"/>
          <w:szCs w:val="28"/>
        </w:rPr>
        <w:t>.</w:t>
      </w:r>
    </w:p>
    <w:p w:rsidR="007B575D" w:rsidRPr="007B575D" w:rsidRDefault="007B575D" w:rsidP="007B575D">
      <w:pPr>
        <w:widowControl w:val="0"/>
        <w:autoSpaceDE w:val="0"/>
        <w:autoSpaceDN w:val="0"/>
        <w:spacing w:after="0"/>
        <w:ind w:firstLine="709"/>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Правила устанавливают обязательные требования, направленные на обеспечение промышленной безопасности, предупреждение аварий, инцидентов и их последствий на аммиачных холодильных установках и системах, на которых используются, хранятся, транспортируются опасные вещества, в том числе токсичные и представляющие опасность для окружающей среды, а также способные образовать пар</w:t>
      </w:r>
      <w:proofErr w:type="gramStart"/>
      <w:r w:rsidRPr="007B575D">
        <w:rPr>
          <w:rFonts w:ascii="Times New Roman" w:eastAsia="Times New Roman" w:hAnsi="Times New Roman" w:cs="Times New Roman"/>
          <w:bCs/>
          <w:sz w:val="28"/>
          <w:szCs w:val="28"/>
        </w:rPr>
        <w:t>о-</w:t>
      </w:r>
      <w:proofErr w:type="gramEnd"/>
      <w:r w:rsidRPr="007B575D">
        <w:rPr>
          <w:rFonts w:ascii="Times New Roman" w:eastAsia="Times New Roman" w:hAnsi="Times New Roman" w:cs="Times New Roman"/>
          <w:bCs/>
          <w:sz w:val="28"/>
          <w:szCs w:val="28"/>
        </w:rPr>
        <w:t xml:space="preserve">, газо- и </w:t>
      </w:r>
      <w:r w:rsidRPr="007B575D">
        <w:rPr>
          <w:rFonts w:ascii="Times New Roman" w:eastAsia="Times New Roman" w:hAnsi="Times New Roman" w:cs="Times New Roman"/>
          <w:bCs/>
          <w:sz w:val="28"/>
          <w:szCs w:val="28"/>
        </w:rPr>
        <w:lastRenderedPageBreak/>
        <w:t>пылевоздушные взрывопожароопасные смеси.</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Приказом, помимо прочего, установлены требования </w:t>
      </w:r>
      <w:proofErr w:type="gramStart"/>
      <w:r w:rsidRPr="007B575D">
        <w:rPr>
          <w:rFonts w:ascii="Times New Roman" w:eastAsia="Times New Roman" w:hAnsi="Times New Roman" w:cs="Times New Roman"/>
          <w:bCs/>
          <w:sz w:val="28"/>
          <w:szCs w:val="28"/>
        </w:rPr>
        <w:t>к</w:t>
      </w:r>
      <w:proofErr w:type="gramEnd"/>
      <w:r w:rsidRPr="007B575D">
        <w:rPr>
          <w:rFonts w:ascii="Times New Roman" w:eastAsia="Times New Roman" w:hAnsi="Times New Roman" w:cs="Times New Roman"/>
          <w:bCs/>
          <w:sz w:val="28"/>
          <w:szCs w:val="28"/>
        </w:rPr>
        <w:t>:</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общей безопасности аммиачных холодильных установок и систем;</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аппаратному оформлению;</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размещению оборудования;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трубопроводам и арматуре;</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зданиям и помещениям;</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инженерному оборудованию зданий и сооружений;</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системам контроля уровня загазованности и оповещения об аварийных утечках аммиака;</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предохранительным устройствам;</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системам контроля, управления, сигнализации и противоаварийной автоматической защиты;</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оборудованию для систем холодоснабжения;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монтажным работам;</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проведению испытаний сосудов (аппаратов), трубопроводов;</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заполнению систем аммиаком;</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эксплуатации систем холодоснабжения;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производству ремонтных работ;</w:t>
      </w:r>
    </w:p>
    <w:p w:rsidR="007B575D" w:rsidRPr="007B575D" w:rsidRDefault="007B575D" w:rsidP="007B575D">
      <w:pPr>
        <w:widowControl w:val="0"/>
        <w:autoSpaceDE w:val="0"/>
        <w:autoSpaceDN w:val="0"/>
        <w:spacing w:after="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средствам локализации аварийных ситуаций.</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Утвержденные федеральные нормы и правила обязательны для выполнения всеми юридическими лицами и индивидуальными предпринимателями, осуществляющими деятельность в области промышленной безопасности, связанную со стационарными холодильными установками и системами.</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Приказ вступает в силу по истечении 6 месяцев со дня его официального опубликования.</w:t>
      </w:r>
    </w:p>
    <w:p w:rsidR="007B575D" w:rsidRPr="007B575D" w:rsidRDefault="007B575D" w:rsidP="007B575D">
      <w:pPr>
        <w:keepNext/>
        <w:keepLines/>
        <w:spacing w:after="0"/>
        <w:ind w:firstLine="709"/>
        <w:jc w:val="both"/>
        <w:outlineLvl w:val="0"/>
        <w:rPr>
          <w:rFonts w:ascii="Times New Roman" w:eastAsia="Times New Roman" w:hAnsi="Times New Roman" w:cs="Times New Roman"/>
          <w:b/>
          <w:bCs/>
          <w:sz w:val="28"/>
          <w:szCs w:val="28"/>
        </w:rPr>
      </w:pPr>
      <w:r w:rsidRPr="007B575D">
        <w:rPr>
          <w:rFonts w:ascii="Times New Roman" w:eastAsia="Times New Roman" w:hAnsi="Times New Roman" w:cs="Times New Roman"/>
          <w:bCs/>
          <w:sz w:val="28"/>
          <w:szCs w:val="28"/>
        </w:rPr>
        <w:t xml:space="preserve">Приказом </w:t>
      </w:r>
      <w:proofErr w:type="spellStart"/>
      <w:r w:rsidRPr="007B575D">
        <w:rPr>
          <w:rFonts w:ascii="Times New Roman" w:eastAsia="Times New Roman" w:hAnsi="Times New Roman" w:cs="Times New Roman"/>
          <w:bCs/>
          <w:sz w:val="28"/>
          <w:szCs w:val="28"/>
        </w:rPr>
        <w:t>Ростехнадзора</w:t>
      </w:r>
      <w:proofErr w:type="spellEnd"/>
      <w:r w:rsidRPr="007B575D">
        <w:rPr>
          <w:rFonts w:ascii="Times New Roman" w:eastAsia="Times New Roman" w:hAnsi="Times New Roman" w:cs="Times New Roman"/>
          <w:bCs/>
          <w:sz w:val="28"/>
          <w:szCs w:val="28"/>
        </w:rPr>
        <w:t xml:space="preserve"> от 24.09.2018 № 456 (</w:t>
      </w:r>
      <w:proofErr w:type="gramStart"/>
      <w:r w:rsidRPr="007B575D">
        <w:rPr>
          <w:rFonts w:ascii="Times New Roman" w:eastAsia="Times New Roman" w:hAnsi="Times New Roman" w:cs="Times New Roman"/>
          <w:bCs/>
          <w:sz w:val="28"/>
          <w:szCs w:val="28"/>
        </w:rPr>
        <w:t>зарегистрирован</w:t>
      </w:r>
      <w:proofErr w:type="gramEnd"/>
      <w:r w:rsidRPr="007B575D">
        <w:rPr>
          <w:rFonts w:ascii="Times New Roman" w:eastAsia="Times New Roman" w:hAnsi="Times New Roman" w:cs="Times New Roman"/>
          <w:bCs/>
          <w:sz w:val="28"/>
          <w:szCs w:val="28"/>
        </w:rPr>
        <w:t xml:space="preserve"> в Минюсте России 17.01.2019 N 53388) </w:t>
      </w:r>
      <w:r w:rsidRPr="007B575D">
        <w:rPr>
          <w:rFonts w:ascii="Times New Roman" w:eastAsia="Times New Roman" w:hAnsi="Times New Roman" w:cs="Times New Roman"/>
          <w:b/>
          <w:bCs/>
          <w:sz w:val="28"/>
          <w:szCs w:val="28"/>
        </w:rPr>
        <w:t>утверждены требования к заключению экспертной комиссии по декларации безопасности гидротехнического сооружения.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Указанное заключение включает в себя, в числе прочего:</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основание проведения экспертизы;</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сведения об объекте экспертизы;</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сведения об экспертном центре и экспертах;</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сведения о достоверности информации, содержащейся в декларации безопасности гидротехнического сооружения;</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выводы по результатам экспертизы.</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Заключение оформляется в 2 экземплярах, подписывается </w:t>
      </w:r>
      <w:r w:rsidRPr="007B575D">
        <w:rPr>
          <w:rFonts w:ascii="Times New Roman" w:eastAsia="Times New Roman" w:hAnsi="Times New Roman" w:cs="Times New Roman"/>
          <w:bCs/>
          <w:sz w:val="28"/>
          <w:szCs w:val="28"/>
        </w:rPr>
        <w:lastRenderedPageBreak/>
        <w:t>руководителем экспертного центра, проводившего экспертизу, и экспертами, участвовавшими в проведении экспертизы, заверяется печатью экспертного центра (при наличии) и прошивается с указанием количества листов.</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Приказом </w:t>
      </w:r>
      <w:proofErr w:type="spellStart"/>
      <w:r w:rsidRPr="007B575D">
        <w:rPr>
          <w:rFonts w:ascii="Times New Roman" w:eastAsia="Times New Roman" w:hAnsi="Times New Roman" w:cs="Times New Roman"/>
          <w:bCs/>
          <w:sz w:val="28"/>
          <w:szCs w:val="28"/>
        </w:rPr>
        <w:t>Ростехнадзора</w:t>
      </w:r>
      <w:proofErr w:type="spellEnd"/>
      <w:r w:rsidRPr="007B575D">
        <w:rPr>
          <w:rFonts w:ascii="Times New Roman" w:eastAsia="Times New Roman" w:hAnsi="Times New Roman" w:cs="Times New Roman"/>
          <w:bCs/>
          <w:sz w:val="28"/>
          <w:szCs w:val="28"/>
        </w:rPr>
        <w:t xml:space="preserve"> от 26.12.2018 № 647 утверждено</w:t>
      </w:r>
      <w:r w:rsidRPr="007B575D">
        <w:rPr>
          <w:rFonts w:ascii="Times New Roman" w:eastAsia="Times New Roman" w:hAnsi="Times New Roman" w:cs="Times New Roman"/>
          <w:b/>
          <w:bCs/>
          <w:sz w:val="28"/>
          <w:szCs w:val="28"/>
        </w:rPr>
        <w:t xml:space="preserve"> руководство по проведению анализа опасностей и оценки риска аварий в отношении производственных объектов магистральных трубопроводов, в том числе магистральных газопроводов.</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Руководство содержит рекомендации по </w:t>
      </w:r>
      <w:proofErr w:type="gramStart"/>
      <w:r w:rsidRPr="007B575D">
        <w:rPr>
          <w:rFonts w:ascii="Times New Roman" w:eastAsia="Times New Roman" w:hAnsi="Times New Roman" w:cs="Times New Roman"/>
          <w:bCs/>
          <w:sz w:val="28"/>
          <w:szCs w:val="28"/>
        </w:rPr>
        <w:t>методическим подходам</w:t>
      </w:r>
      <w:proofErr w:type="gramEnd"/>
      <w:r w:rsidRPr="007B575D">
        <w:rPr>
          <w:rFonts w:ascii="Times New Roman" w:eastAsia="Times New Roman" w:hAnsi="Times New Roman" w:cs="Times New Roman"/>
          <w:bCs/>
          <w:sz w:val="28"/>
          <w:szCs w:val="28"/>
        </w:rPr>
        <w:t>, термины и определения, а также рекомендации по процедуре проведения и оформлению результатов количественного анализа риска аварий, которые используются при разработке:</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xml:space="preserve">- проектной документации на строительство или реконструкцию опасных производственных объектов магистральных </w:t>
      </w:r>
      <w:proofErr w:type="spellStart"/>
      <w:r w:rsidRPr="007B575D">
        <w:rPr>
          <w:rFonts w:ascii="Times New Roman" w:eastAsia="Times New Roman" w:hAnsi="Times New Roman" w:cs="Times New Roman"/>
          <w:bCs/>
          <w:sz w:val="28"/>
          <w:szCs w:val="28"/>
        </w:rPr>
        <w:t>трубо</w:t>
      </w:r>
      <w:proofErr w:type="spellEnd"/>
      <w:r w:rsidRPr="007B575D">
        <w:rPr>
          <w:rFonts w:ascii="Times New Roman" w:eastAsia="Times New Roman" w:hAnsi="Times New Roman" w:cs="Times New Roman"/>
          <w:bCs/>
          <w:sz w:val="28"/>
          <w:szCs w:val="28"/>
        </w:rPr>
        <w:t>- и газопроводов (далее - ОПО МГ);</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документации на техническое перевооружение, капитальный ремонт, консервацию и ликвидацию ОПО МГ;</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декларации промышленной безопасности ОПО МГ;</w:t>
      </w:r>
    </w:p>
    <w:p w:rsidR="007B575D" w:rsidRPr="007B575D" w:rsidRDefault="007B575D" w:rsidP="007B575D">
      <w:pPr>
        <w:widowControl w:val="0"/>
        <w:autoSpaceDE w:val="0"/>
        <w:autoSpaceDN w:val="0"/>
        <w:spacing w:after="0"/>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плана мероприятий по локализации и ликвидации последствий аварий на ОПО МГ;</w:t>
      </w:r>
    </w:p>
    <w:p w:rsidR="007B575D" w:rsidRPr="007B575D"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 плана мероприятий по снижению риска аварий и других документов в составе документационного обеспечения систем управления промышленной безопасностью.</w:t>
      </w:r>
    </w:p>
    <w:p w:rsidR="00AB331F" w:rsidRDefault="007B575D" w:rsidP="007B575D">
      <w:pPr>
        <w:widowControl w:val="0"/>
        <w:autoSpaceDE w:val="0"/>
        <w:autoSpaceDN w:val="0"/>
        <w:spacing w:after="0"/>
        <w:ind w:firstLine="708"/>
        <w:jc w:val="both"/>
        <w:rPr>
          <w:rFonts w:ascii="Times New Roman" w:eastAsia="Times New Roman" w:hAnsi="Times New Roman" w:cs="Times New Roman"/>
          <w:bCs/>
          <w:sz w:val="28"/>
          <w:szCs w:val="28"/>
        </w:rPr>
      </w:pPr>
      <w:r w:rsidRPr="007B575D">
        <w:rPr>
          <w:rFonts w:ascii="Times New Roman" w:eastAsia="Times New Roman" w:hAnsi="Times New Roman" w:cs="Times New Roman"/>
          <w:bCs/>
          <w:sz w:val="28"/>
          <w:szCs w:val="28"/>
        </w:rPr>
        <w:t>Настоящее руководство рекомендуется использовать в качестве основы для разработки отраслевых методических рекомендаций, руководств и методик по проведению анализа риска аварий на ОПО МГ. Рекомендации по анализу риска аварий при необходимости могут дополняться и уточняться в соответствующих руководствах по безопасности, отражающих отраслевую специфику и технологические особенности ОПО МГ.</w:t>
      </w:r>
    </w:p>
    <w:p w:rsidR="00AB331F" w:rsidRDefault="00AB331F">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7B575D" w:rsidRPr="007B575D" w:rsidRDefault="007B575D" w:rsidP="007B575D">
      <w:pPr>
        <w:spacing w:after="0"/>
        <w:ind w:left="720" w:hanging="180"/>
        <w:jc w:val="center"/>
        <w:rPr>
          <w:rFonts w:ascii="Times New Roman" w:hAnsi="Times New Roman"/>
          <w:b/>
          <w:sz w:val="28"/>
          <w:szCs w:val="28"/>
        </w:rPr>
      </w:pPr>
      <w:r w:rsidRPr="007B575D">
        <w:rPr>
          <w:rFonts w:ascii="Times New Roman" w:hAnsi="Times New Roman"/>
          <w:b/>
          <w:sz w:val="28"/>
          <w:szCs w:val="28"/>
        </w:rPr>
        <w:lastRenderedPageBreak/>
        <w:t xml:space="preserve">СТАТИСТИКА СУДЕБНОЙ РАБОТЫ УПРАВЛЕНИЯ </w:t>
      </w:r>
      <w:r w:rsidRPr="007B575D">
        <w:rPr>
          <w:rFonts w:ascii="Times New Roman" w:hAnsi="Times New Roman"/>
          <w:b/>
          <w:sz w:val="28"/>
          <w:szCs w:val="28"/>
        </w:rPr>
        <w:br/>
        <w:t>ЗА 3 МЕСЯЦА 2019 ГОДА</w:t>
      </w:r>
    </w:p>
    <w:p w:rsidR="007B575D" w:rsidRPr="007B575D" w:rsidRDefault="007B575D" w:rsidP="007B575D">
      <w:pPr>
        <w:spacing w:after="0"/>
        <w:ind w:left="720" w:hanging="180"/>
        <w:jc w:val="center"/>
        <w:rPr>
          <w:rFonts w:ascii="Times New Roman" w:hAnsi="Times New Roman"/>
          <w:b/>
          <w:sz w:val="28"/>
          <w:szCs w:val="28"/>
        </w:rPr>
      </w:pPr>
    </w:p>
    <w:p w:rsidR="007B575D" w:rsidRPr="007B575D" w:rsidRDefault="007B575D" w:rsidP="007B575D">
      <w:pPr>
        <w:spacing w:after="0"/>
        <w:ind w:firstLine="680"/>
        <w:jc w:val="both"/>
        <w:rPr>
          <w:rFonts w:ascii="Times New Roman" w:hAnsi="Times New Roman" w:cs="Times New Roman"/>
          <w:sz w:val="28"/>
          <w:szCs w:val="28"/>
        </w:rPr>
      </w:pPr>
      <w:r w:rsidRPr="007B575D">
        <w:rPr>
          <w:rFonts w:ascii="Times New Roman" w:hAnsi="Times New Roman" w:cs="Times New Roman"/>
          <w:sz w:val="28"/>
          <w:szCs w:val="28"/>
        </w:rPr>
        <w:t>Согласно анализу судебной практики за 3 месяца 2019 года наблюдается увеличение</w:t>
      </w:r>
      <w:r w:rsidRPr="007B575D">
        <w:rPr>
          <w:rFonts w:ascii="Times New Roman" w:hAnsi="Times New Roman" w:cs="Times New Roman"/>
          <w:b/>
          <w:sz w:val="28"/>
          <w:szCs w:val="28"/>
        </w:rPr>
        <w:t xml:space="preserve"> </w:t>
      </w:r>
      <w:r w:rsidRPr="007B575D">
        <w:rPr>
          <w:rFonts w:ascii="Times New Roman" w:hAnsi="Times New Roman" w:cs="Times New Roman"/>
          <w:sz w:val="28"/>
          <w:szCs w:val="28"/>
        </w:rPr>
        <w:t xml:space="preserve">общего количества судебных дел по сравнению с аналогичным периодом 2018 года. </w:t>
      </w:r>
    </w:p>
    <w:p w:rsidR="007B575D" w:rsidRPr="007B575D" w:rsidRDefault="007B575D" w:rsidP="007B575D">
      <w:pPr>
        <w:spacing w:after="0"/>
        <w:ind w:firstLine="680"/>
        <w:jc w:val="both"/>
        <w:rPr>
          <w:rFonts w:ascii="Times New Roman" w:hAnsi="Times New Roman" w:cs="Times New Roman"/>
          <w:sz w:val="28"/>
          <w:szCs w:val="28"/>
        </w:rPr>
      </w:pPr>
      <w:r w:rsidRPr="007B575D">
        <w:rPr>
          <w:rFonts w:ascii="Times New Roman" w:hAnsi="Times New Roman" w:cs="Times New Roman"/>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7B575D" w:rsidRPr="007B575D" w:rsidRDefault="007B575D" w:rsidP="007B575D">
      <w:pPr>
        <w:widowControl w:val="0"/>
        <w:autoSpaceDE w:val="0"/>
        <w:autoSpaceDN w:val="0"/>
        <w:adjustRightInd w:val="0"/>
        <w:spacing w:after="0"/>
        <w:ind w:firstLine="568"/>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Так, за 3 месяца 2019 принято на рассмотрение 409 дел, из которых рассмотрено 182 и выиграно 162 дела, что составляет 89 % от общего числа рассмотренных дел.</w:t>
      </w:r>
    </w:p>
    <w:p w:rsidR="007B575D" w:rsidRPr="007B575D" w:rsidRDefault="007B575D" w:rsidP="007B575D">
      <w:pPr>
        <w:widowControl w:val="0"/>
        <w:autoSpaceDE w:val="0"/>
        <w:autoSpaceDN w:val="0"/>
        <w:adjustRightInd w:val="0"/>
        <w:spacing w:after="0"/>
        <w:ind w:firstLine="568"/>
        <w:jc w:val="both"/>
        <w:rPr>
          <w:rFonts w:ascii="Times New Roman" w:eastAsia="Times New Roman" w:hAnsi="Times New Roman" w:cs="Times New Roman"/>
          <w:sz w:val="28"/>
          <w:szCs w:val="28"/>
        </w:rPr>
      </w:pPr>
      <w:r w:rsidRPr="007B575D">
        <w:rPr>
          <w:rFonts w:ascii="Times New Roman" w:eastAsia="Times New Roman" w:hAnsi="Times New Roman" w:cs="Times New Roman"/>
          <w:sz w:val="28"/>
          <w:szCs w:val="28"/>
        </w:rPr>
        <w:t xml:space="preserve">За аналогичный период 2018 года принято на рассмотрение 284 дела, из которых рассмотрено 173 и выиграно 142 дела (82% от общего числа рассмотренных дел). </w:t>
      </w:r>
    </w:p>
    <w:p w:rsidR="007B575D" w:rsidRPr="007B575D" w:rsidRDefault="007B575D" w:rsidP="007B575D">
      <w:pPr>
        <w:spacing w:after="0"/>
        <w:ind w:firstLine="709"/>
        <w:jc w:val="both"/>
        <w:rPr>
          <w:rFonts w:ascii="Times New Roman" w:hAnsi="Times New Roman" w:cs="Times New Roman"/>
          <w:sz w:val="28"/>
          <w:szCs w:val="28"/>
        </w:rPr>
      </w:pPr>
      <w:r w:rsidRPr="007B575D">
        <w:rPr>
          <w:rFonts w:ascii="Times New Roman" w:hAnsi="Times New Roman" w:cs="Times New Roman"/>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7B575D" w:rsidRPr="007B575D" w:rsidRDefault="007B575D" w:rsidP="007B575D">
      <w:pPr>
        <w:spacing w:after="0"/>
        <w:ind w:firstLine="709"/>
        <w:jc w:val="both"/>
        <w:rPr>
          <w:rFonts w:ascii="Times New Roman" w:hAnsi="Times New Roman" w:cs="Times New Roman"/>
          <w:sz w:val="28"/>
          <w:szCs w:val="28"/>
        </w:rPr>
      </w:pPr>
      <w:r w:rsidRPr="007B575D">
        <w:rPr>
          <w:rFonts w:ascii="Times New Roman" w:hAnsi="Times New Roman" w:cs="Times New Roman"/>
          <w:sz w:val="28"/>
          <w:szCs w:val="28"/>
        </w:rPr>
        <w:t>Следует отметить, что практика подачи юридическими лицами заявлений о признании незаконными и отмене постановлений в части размера административного штрафа приобретает все более массовый характер.</w:t>
      </w:r>
    </w:p>
    <w:p w:rsidR="007B575D" w:rsidRPr="007B575D" w:rsidRDefault="007B575D" w:rsidP="007B575D">
      <w:pPr>
        <w:spacing w:after="0"/>
        <w:ind w:firstLine="680"/>
        <w:jc w:val="both"/>
        <w:rPr>
          <w:rFonts w:ascii="Times New Roman" w:hAnsi="Times New Roman"/>
          <w:sz w:val="28"/>
          <w:szCs w:val="28"/>
        </w:rPr>
      </w:pPr>
      <w:proofErr w:type="gramStart"/>
      <w:r w:rsidRPr="007B575D">
        <w:rPr>
          <w:rFonts w:ascii="Times New Roman" w:hAnsi="Times New Roman"/>
          <w:sz w:val="28"/>
          <w:szCs w:val="28"/>
        </w:rPr>
        <w:t xml:space="preserve">Сложившаяся судебная практика, определяет решения судов о признании постановлений  о назначении административных наказаний в виде штрафов в размере минимальной суммы, предусмотренной ч.1 статьей 9.1 КоАП РФ, выносимых при рассмотрении дел Кавказским управлением </w:t>
      </w:r>
      <w:proofErr w:type="spellStart"/>
      <w:r w:rsidRPr="007B575D">
        <w:rPr>
          <w:rFonts w:ascii="Times New Roman" w:hAnsi="Times New Roman"/>
          <w:sz w:val="28"/>
          <w:szCs w:val="28"/>
        </w:rPr>
        <w:t>Ростехнадзора</w:t>
      </w:r>
      <w:proofErr w:type="spellEnd"/>
      <w:r w:rsidRPr="007B575D">
        <w:rPr>
          <w:rFonts w:ascii="Times New Roman" w:hAnsi="Times New Roman"/>
          <w:sz w:val="28"/>
          <w:szCs w:val="28"/>
        </w:rPr>
        <w:t>,  по привлечению к административной ответственности за непредставление сведений об организации производственного контроля до 1 апреля текущего года законными.</w:t>
      </w:r>
      <w:proofErr w:type="gramEnd"/>
    </w:p>
    <w:p w:rsidR="00B30627" w:rsidRDefault="007B575D" w:rsidP="00245D17">
      <w:pPr>
        <w:spacing w:after="0"/>
        <w:ind w:firstLine="680"/>
        <w:jc w:val="both"/>
        <w:rPr>
          <w:rFonts w:ascii="Times New Roman" w:hAnsi="Times New Roman"/>
          <w:sz w:val="28"/>
          <w:szCs w:val="28"/>
        </w:rPr>
      </w:pPr>
      <w:proofErr w:type="gramStart"/>
      <w:r w:rsidRPr="007B575D">
        <w:rPr>
          <w:rFonts w:ascii="Times New Roman" w:hAnsi="Times New Roman"/>
          <w:sz w:val="28"/>
          <w:szCs w:val="28"/>
        </w:rPr>
        <w:t>Лишь в отдельных, исключительных по усмотрению суда, случаях применяется ч.3.2 ст.4.1 КоАП РФ, в результате чего назначается наказание в виде административного штрафа в размере менее минимального его размера, предусмотренного конкретной статьей, если минимальный размер штрафа составляет не менее 100 000 руб.</w:t>
      </w:r>
      <w:proofErr w:type="gramEnd"/>
    </w:p>
    <w:p w:rsidR="00AB331F" w:rsidRDefault="00AB331F">
      <w:pPr>
        <w:rPr>
          <w:rFonts w:ascii="Times New Roman" w:hAnsi="Times New Roman"/>
          <w:sz w:val="28"/>
          <w:szCs w:val="28"/>
        </w:rPr>
      </w:pPr>
      <w:r>
        <w:rPr>
          <w:rFonts w:ascii="Times New Roman" w:hAnsi="Times New Roman"/>
          <w:sz w:val="28"/>
          <w:szCs w:val="28"/>
        </w:rPr>
        <w:br w:type="page"/>
      </w:r>
    </w:p>
    <w:p w:rsidR="00ED7905" w:rsidRPr="00FD7CE6" w:rsidRDefault="00ED7905" w:rsidP="00ED7905">
      <w:pPr>
        <w:spacing w:after="0" w:line="240" w:lineRule="auto"/>
        <w:ind w:firstLine="709"/>
        <w:jc w:val="both"/>
        <w:rPr>
          <w:rFonts w:ascii="Times New Roman" w:hAnsi="Times New Roman"/>
          <w:b/>
          <w:sz w:val="28"/>
          <w:szCs w:val="28"/>
        </w:rPr>
      </w:pPr>
      <w:r w:rsidRPr="00345135">
        <w:rPr>
          <w:rFonts w:ascii="Times New Roman" w:hAnsi="Times New Roman"/>
          <w:b/>
          <w:sz w:val="28"/>
          <w:szCs w:val="28"/>
        </w:rPr>
        <w:lastRenderedPageBreak/>
        <w:t xml:space="preserve">АВАРИЙНОСТЬ И ТРАВМАТИЗМ </w:t>
      </w:r>
      <w:r w:rsidRPr="00345135">
        <w:rPr>
          <w:rFonts w:ascii="Times New Roman" w:hAnsi="Times New Roman"/>
          <w:b/>
          <w:bCs/>
          <w:sz w:val="28"/>
          <w:szCs w:val="28"/>
        </w:rPr>
        <w:t xml:space="preserve">ЗА </w:t>
      </w:r>
      <w:r w:rsidR="008448F5">
        <w:rPr>
          <w:rFonts w:ascii="Times New Roman" w:hAnsi="Times New Roman"/>
          <w:b/>
          <w:bCs/>
          <w:sz w:val="28"/>
          <w:szCs w:val="28"/>
        </w:rPr>
        <w:t>3</w:t>
      </w:r>
      <w:r w:rsidR="005868DF" w:rsidRPr="00345135">
        <w:rPr>
          <w:rFonts w:ascii="Times New Roman" w:hAnsi="Times New Roman"/>
          <w:b/>
          <w:bCs/>
          <w:sz w:val="28"/>
          <w:szCs w:val="28"/>
        </w:rPr>
        <w:t xml:space="preserve"> </w:t>
      </w:r>
      <w:r w:rsidR="00AE43A2" w:rsidRPr="00345135">
        <w:rPr>
          <w:rFonts w:ascii="Times New Roman" w:hAnsi="Times New Roman"/>
          <w:b/>
          <w:bCs/>
          <w:sz w:val="28"/>
          <w:szCs w:val="28"/>
        </w:rPr>
        <w:t>МЕСЯЦ</w:t>
      </w:r>
      <w:r w:rsidR="008448F5">
        <w:rPr>
          <w:rFonts w:ascii="Times New Roman" w:hAnsi="Times New Roman"/>
          <w:b/>
          <w:bCs/>
          <w:sz w:val="28"/>
          <w:szCs w:val="28"/>
        </w:rPr>
        <w:t>А</w:t>
      </w:r>
      <w:r w:rsidRPr="00345135">
        <w:rPr>
          <w:rFonts w:ascii="Times New Roman" w:hAnsi="Times New Roman"/>
          <w:b/>
          <w:bCs/>
          <w:sz w:val="28"/>
          <w:szCs w:val="28"/>
        </w:rPr>
        <w:t xml:space="preserve"> 201</w:t>
      </w:r>
      <w:r w:rsidR="008448F5">
        <w:rPr>
          <w:rFonts w:ascii="Times New Roman" w:hAnsi="Times New Roman"/>
          <w:b/>
          <w:bCs/>
          <w:sz w:val="28"/>
          <w:szCs w:val="28"/>
        </w:rPr>
        <w:t>9</w:t>
      </w:r>
      <w:r w:rsidR="004E213C">
        <w:rPr>
          <w:rFonts w:ascii="Times New Roman" w:hAnsi="Times New Roman"/>
          <w:b/>
          <w:bCs/>
          <w:sz w:val="28"/>
          <w:szCs w:val="28"/>
        </w:rPr>
        <w:t> ГОДА</w:t>
      </w:r>
      <w:r w:rsidRPr="00FD7CE6">
        <w:rPr>
          <w:rFonts w:ascii="Times New Roman" w:hAnsi="Times New Roman"/>
          <w:b/>
          <w:bCs/>
          <w:sz w:val="28"/>
          <w:szCs w:val="28"/>
        </w:rPr>
        <w:t xml:space="preserve"> </w:t>
      </w:r>
    </w:p>
    <w:p w:rsidR="00ED7905" w:rsidRPr="00FD7CE6" w:rsidRDefault="00ED7905" w:rsidP="004E213C">
      <w:pPr>
        <w:spacing w:after="0" w:line="240" w:lineRule="auto"/>
        <w:jc w:val="both"/>
        <w:rPr>
          <w:rFonts w:ascii="Times New Roman" w:hAnsi="Times New Roman"/>
          <w:b/>
          <w:sz w:val="28"/>
          <w:szCs w:val="28"/>
        </w:rPr>
      </w:pPr>
    </w:p>
    <w:p w:rsidR="00DB4093" w:rsidRDefault="00ED7905" w:rsidP="004E213C">
      <w:pPr>
        <w:spacing w:after="0"/>
        <w:ind w:firstLine="709"/>
        <w:jc w:val="both"/>
        <w:rPr>
          <w:rFonts w:ascii="Times New Roman" w:eastAsia="Calibri" w:hAnsi="Times New Roman" w:cs="Times New Roman"/>
          <w:sz w:val="28"/>
          <w:szCs w:val="28"/>
        </w:rPr>
      </w:pPr>
      <w:r w:rsidRPr="00552981">
        <w:rPr>
          <w:rFonts w:ascii="Times New Roman" w:eastAsia="Calibri" w:hAnsi="Times New Roman" w:cs="Times New Roman"/>
          <w:sz w:val="28"/>
          <w:szCs w:val="28"/>
        </w:rPr>
        <w:t xml:space="preserve">За </w:t>
      </w:r>
      <w:r w:rsidR="00516815">
        <w:rPr>
          <w:rFonts w:ascii="Times New Roman" w:eastAsia="Calibri" w:hAnsi="Times New Roman" w:cs="Times New Roman"/>
          <w:sz w:val="28"/>
          <w:szCs w:val="28"/>
        </w:rPr>
        <w:t>3</w:t>
      </w:r>
      <w:r w:rsidRPr="00552981">
        <w:rPr>
          <w:rFonts w:ascii="Times New Roman" w:eastAsia="Calibri" w:hAnsi="Times New Roman" w:cs="Times New Roman"/>
          <w:sz w:val="28"/>
          <w:szCs w:val="28"/>
        </w:rPr>
        <w:t xml:space="preserve"> месяц</w:t>
      </w:r>
      <w:r w:rsidR="00516815">
        <w:rPr>
          <w:rFonts w:ascii="Times New Roman" w:eastAsia="Calibri" w:hAnsi="Times New Roman" w:cs="Times New Roman"/>
          <w:sz w:val="28"/>
          <w:szCs w:val="28"/>
        </w:rPr>
        <w:t>а</w:t>
      </w:r>
      <w:r w:rsidRPr="00552981">
        <w:rPr>
          <w:rFonts w:ascii="Times New Roman" w:eastAsia="Times New Roman" w:hAnsi="Times New Roman" w:cs="Times New Roman"/>
          <w:sz w:val="28"/>
          <w:szCs w:val="28"/>
        </w:rPr>
        <w:t xml:space="preserve"> 201</w:t>
      </w:r>
      <w:r w:rsidR="00516815">
        <w:rPr>
          <w:rFonts w:ascii="Times New Roman" w:eastAsia="Times New Roman" w:hAnsi="Times New Roman" w:cs="Times New Roman"/>
          <w:sz w:val="28"/>
          <w:szCs w:val="28"/>
        </w:rPr>
        <w:t>9</w:t>
      </w:r>
      <w:r w:rsidRPr="00552981">
        <w:rPr>
          <w:rFonts w:ascii="Times New Roman" w:eastAsia="Times New Roman" w:hAnsi="Times New Roman" w:cs="Times New Roman"/>
          <w:sz w:val="28"/>
          <w:szCs w:val="28"/>
        </w:rPr>
        <w:t xml:space="preserve"> года </w:t>
      </w:r>
      <w:r w:rsidRPr="00552981">
        <w:rPr>
          <w:rFonts w:ascii="Times New Roman" w:eastAsia="Calibri" w:hAnsi="Times New Roman" w:cs="Times New Roman"/>
          <w:sz w:val="28"/>
          <w:szCs w:val="28"/>
        </w:rPr>
        <w:t>на поднадзорных Управлению объектах</w:t>
      </w:r>
      <w:r w:rsidR="00AB0155" w:rsidRPr="00552981">
        <w:rPr>
          <w:rFonts w:ascii="Times New Roman" w:eastAsia="Calibri" w:hAnsi="Times New Roman" w:cs="Times New Roman"/>
          <w:sz w:val="28"/>
          <w:szCs w:val="28"/>
        </w:rPr>
        <w:t xml:space="preserve"> произошло </w:t>
      </w:r>
      <w:r w:rsidR="00516815">
        <w:rPr>
          <w:rFonts w:ascii="Times New Roman" w:eastAsia="Calibri" w:hAnsi="Times New Roman" w:cs="Times New Roman"/>
          <w:sz w:val="28"/>
          <w:szCs w:val="28"/>
        </w:rPr>
        <w:t>2</w:t>
      </w:r>
      <w:r w:rsidR="00AB0155" w:rsidRPr="00552981">
        <w:rPr>
          <w:rFonts w:ascii="Times New Roman" w:eastAsia="Calibri" w:hAnsi="Times New Roman" w:cs="Times New Roman"/>
          <w:sz w:val="28"/>
          <w:szCs w:val="28"/>
        </w:rPr>
        <w:t xml:space="preserve"> </w:t>
      </w:r>
      <w:r w:rsidR="0096087B" w:rsidRPr="00552981">
        <w:rPr>
          <w:rFonts w:ascii="Times New Roman" w:eastAsia="Calibri" w:hAnsi="Times New Roman" w:cs="Times New Roman"/>
          <w:sz w:val="28"/>
          <w:szCs w:val="28"/>
        </w:rPr>
        <w:t>аварий</w:t>
      </w:r>
      <w:r w:rsidR="00DB4093">
        <w:rPr>
          <w:rFonts w:ascii="Times New Roman" w:eastAsia="Calibri" w:hAnsi="Times New Roman" w:cs="Times New Roman"/>
          <w:sz w:val="28"/>
          <w:szCs w:val="28"/>
        </w:rPr>
        <w:t xml:space="preserve"> и 1 несчастный случай со смертельным исходом.</w:t>
      </w:r>
    </w:p>
    <w:p w:rsidR="00ED7905" w:rsidRDefault="00EC7571" w:rsidP="004E213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аналогичный период 201</w:t>
      </w:r>
      <w:r w:rsidR="00BE28E6">
        <w:rPr>
          <w:rFonts w:ascii="Times New Roman" w:eastAsia="Calibri" w:hAnsi="Times New Roman" w:cs="Times New Roman"/>
          <w:sz w:val="28"/>
          <w:szCs w:val="28"/>
        </w:rPr>
        <w:t>8</w:t>
      </w:r>
      <w:r>
        <w:rPr>
          <w:rFonts w:ascii="Times New Roman" w:eastAsia="Calibri" w:hAnsi="Times New Roman" w:cs="Times New Roman"/>
          <w:sz w:val="28"/>
          <w:szCs w:val="28"/>
        </w:rPr>
        <w:t xml:space="preserve"> года </w:t>
      </w:r>
      <w:r w:rsidR="00D0043C">
        <w:rPr>
          <w:rFonts w:ascii="Times New Roman" w:eastAsia="Calibri" w:hAnsi="Times New Roman" w:cs="Times New Roman"/>
          <w:sz w:val="28"/>
          <w:szCs w:val="28"/>
        </w:rPr>
        <w:t>произошло 4</w:t>
      </w:r>
      <w:r w:rsidRPr="00552981">
        <w:rPr>
          <w:rFonts w:ascii="Times New Roman" w:eastAsia="Calibri" w:hAnsi="Times New Roman" w:cs="Times New Roman"/>
          <w:sz w:val="28"/>
          <w:szCs w:val="28"/>
        </w:rPr>
        <w:t xml:space="preserve"> авари</w:t>
      </w:r>
      <w:r w:rsidR="00D0043C">
        <w:rPr>
          <w:rFonts w:ascii="Times New Roman" w:eastAsia="Calibri" w:hAnsi="Times New Roman" w:cs="Times New Roman"/>
          <w:sz w:val="28"/>
          <w:szCs w:val="28"/>
        </w:rPr>
        <w:t>и.</w:t>
      </w:r>
    </w:p>
    <w:p w:rsidR="00512E5D" w:rsidRDefault="00512E5D" w:rsidP="004E213C">
      <w:pPr>
        <w:spacing w:after="0"/>
        <w:ind w:firstLine="709"/>
        <w:jc w:val="both"/>
        <w:rPr>
          <w:rFonts w:ascii="Times New Roman" w:eastAsia="Calibri" w:hAnsi="Times New Roman" w:cs="Times New Roman"/>
          <w:sz w:val="28"/>
          <w:szCs w:val="28"/>
        </w:rPr>
      </w:pPr>
    </w:p>
    <w:p w:rsidR="005868DF" w:rsidRPr="00FD7CE6" w:rsidRDefault="00AB0155" w:rsidP="00ED7905">
      <w:pPr>
        <w:spacing w:after="0" w:line="360" w:lineRule="auto"/>
        <w:ind w:firstLine="709"/>
        <w:jc w:val="both"/>
        <w:rPr>
          <w:rFonts w:ascii="Times New Roman" w:eastAsia="Times New Roman" w:hAnsi="Times New Roman" w:cs="Times New Roman"/>
          <w:sz w:val="28"/>
          <w:szCs w:val="28"/>
        </w:rPr>
      </w:pPr>
      <w:r w:rsidRPr="00546CAF">
        <w:rPr>
          <w:rFonts w:ascii="Times New Roman" w:eastAsia="Calibri" w:hAnsi="Times New Roman" w:cs="Times New Roman"/>
          <w:sz w:val="28"/>
          <w:szCs w:val="28"/>
        </w:rPr>
        <w:t>С</w:t>
      </w:r>
      <w:r w:rsidR="005868DF" w:rsidRPr="00546CAF">
        <w:rPr>
          <w:rFonts w:ascii="Times New Roman" w:eastAsia="Calibri" w:hAnsi="Times New Roman" w:cs="Times New Roman"/>
          <w:sz w:val="28"/>
          <w:szCs w:val="28"/>
        </w:rPr>
        <w:t>равнительный анализ с аналогичным периодом прошедшего года приведен ниже в таблицах:</w:t>
      </w:r>
    </w:p>
    <w:p w:rsidR="00ED7905" w:rsidRDefault="00ED7905" w:rsidP="00ED7905">
      <w:pPr>
        <w:spacing w:after="0" w:line="240" w:lineRule="auto"/>
        <w:jc w:val="center"/>
        <w:rPr>
          <w:rFonts w:ascii="Times New Roman" w:eastAsia="Times New Roman" w:hAnsi="Times New Roman" w:cs="Times New Roman"/>
          <w:sz w:val="28"/>
          <w:szCs w:val="28"/>
        </w:rPr>
      </w:pPr>
      <w:r w:rsidRPr="00552981">
        <w:rPr>
          <w:rFonts w:ascii="Times New Roman" w:eastAsia="Times New Roman" w:hAnsi="Times New Roman" w:cs="Times New Roman"/>
          <w:noProof/>
          <w:sz w:val="28"/>
          <w:szCs w:val="28"/>
          <w:highlight w:val="green"/>
        </w:rPr>
        <w:drawing>
          <wp:inline distT="0" distB="0" distL="0" distR="0" wp14:anchorId="7A9B09C4" wp14:editId="28D28F04">
            <wp:extent cx="5486400" cy="3009014"/>
            <wp:effectExtent l="0" t="0" r="19050"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1C03" w:rsidRDefault="001D1C03" w:rsidP="00ED7905">
      <w:pPr>
        <w:spacing w:after="0" w:line="360" w:lineRule="auto"/>
        <w:jc w:val="center"/>
        <w:rPr>
          <w:rFonts w:ascii="Times New Roman" w:eastAsia="Calibri" w:hAnsi="Times New Roman" w:cs="Times New Roman"/>
          <w:b/>
          <w:sz w:val="28"/>
          <w:szCs w:val="28"/>
        </w:rPr>
      </w:pPr>
    </w:p>
    <w:p w:rsidR="00AB331F" w:rsidRDefault="000841F7" w:rsidP="00882A3C">
      <w:pPr>
        <w:tabs>
          <w:tab w:val="left" w:pos="1014"/>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5D564DA3" wp14:editId="52ED5EB3">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31F" w:rsidRDefault="00AB331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tbl>
      <w:tblPr>
        <w:tblW w:w="5000" w:type="pct"/>
        <w:tblLook w:val="04A0" w:firstRow="1" w:lastRow="0" w:firstColumn="1" w:lastColumn="0" w:noHBand="0" w:noVBand="1"/>
      </w:tblPr>
      <w:tblGrid>
        <w:gridCol w:w="7668"/>
        <w:gridCol w:w="1903"/>
      </w:tblGrid>
      <w:tr w:rsidR="00ED7905" w:rsidTr="00AB331F">
        <w:trPr>
          <w:trHeight w:val="866"/>
        </w:trPr>
        <w:tc>
          <w:tcPr>
            <w:tcW w:w="5000" w:type="pct"/>
            <w:gridSpan w:val="2"/>
            <w:hideMark/>
          </w:tcPr>
          <w:p w:rsidR="00ED7905" w:rsidRDefault="00ED7905" w:rsidP="00AB331F">
            <w:pPr>
              <w:spacing w:after="0" w:line="240" w:lineRule="auto"/>
              <w:jc w:val="center"/>
              <w:rPr>
                <w:rFonts w:ascii="Times New Roman" w:hAnsi="Times New Roman" w:cs="Times New Roman"/>
                <w:b/>
                <w:bCs/>
                <w:color w:val="000000"/>
                <w:sz w:val="28"/>
                <w:szCs w:val="28"/>
              </w:rPr>
            </w:pPr>
            <w:r w:rsidRPr="004E521D">
              <w:rPr>
                <w:rFonts w:ascii="Times New Roman" w:hAnsi="Times New Roman"/>
                <w:b/>
                <w:bCs/>
                <w:color w:val="000000"/>
                <w:sz w:val="28"/>
                <w:szCs w:val="28"/>
              </w:rPr>
              <w:lastRenderedPageBreak/>
              <w:t>Статистический отчёт</w:t>
            </w:r>
            <w:r w:rsidR="000619CA" w:rsidRPr="004E521D">
              <w:rPr>
                <w:rFonts w:ascii="Times New Roman" w:hAnsi="Times New Roman"/>
                <w:b/>
                <w:bCs/>
                <w:color w:val="000000"/>
                <w:sz w:val="28"/>
                <w:szCs w:val="28"/>
              </w:rPr>
              <w:t xml:space="preserve"> о работе с обращениями граждан</w:t>
            </w:r>
            <w:r w:rsidR="00546CAF">
              <w:rPr>
                <w:rFonts w:ascii="Times New Roman" w:hAnsi="Times New Roman"/>
                <w:b/>
                <w:bCs/>
                <w:color w:val="000000"/>
                <w:sz w:val="28"/>
                <w:szCs w:val="28"/>
              </w:rPr>
              <w:br/>
            </w:r>
            <w:r w:rsidR="000619CA" w:rsidRPr="004E521D">
              <w:rPr>
                <w:rFonts w:ascii="Times New Roman" w:hAnsi="Times New Roman"/>
                <w:b/>
                <w:bCs/>
                <w:color w:val="000000"/>
                <w:sz w:val="28"/>
                <w:szCs w:val="28"/>
              </w:rPr>
              <w:t>Кавказского управления</w:t>
            </w:r>
            <w:r w:rsidRPr="004E521D">
              <w:rPr>
                <w:rFonts w:ascii="Times New Roman" w:hAnsi="Times New Roman"/>
                <w:b/>
                <w:bCs/>
                <w:color w:val="000000"/>
                <w:sz w:val="28"/>
                <w:szCs w:val="28"/>
              </w:rPr>
              <w:t xml:space="preserve"> за</w:t>
            </w:r>
            <w:r w:rsidR="00546CAF">
              <w:rPr>
                <w:rFonts w:ascii="Times New Roman" w:hAnsi="Times New Roman"/>
                <w:b/>
                <w:bCs/>
                <w:color w:val="000000"/>
                <w:sz w:val="28"/>
                <w:szCs w:val="28"/>
              </w:rPr>
              <w:t xml:space="preserve"> </w:t>
            </w:r>
            <w:r w:rsidR="005F7F5C" w:rsidRPr="004E521D">
              <w:rPr>
                <w:rFonts w:ascii="Times New Roman" w:hAnsi="Times New Roman"/>
                <w:b/>
                <w:bCs/>
                <w:color w:val="000000"/>
                <w:sz w:val="28"/>
                <w:szCs w:val="28"/>
              </w:rPr>
              <w:t>3</w:t>
            </w:r>
            <w:r w:rsidRPr="004E521D">
              <w:rPr>
                <w:rFonts w:ascii="Times New Roman" w:hAnsi="Times New Roman"/>
                <w:b/>
                <w:bCs/>
                <w:color w:val="000000"/>
                <w:sz w:val="28"/>
                <w:szCs w:val="28"/>
              </w:rPr>
              <w:t xml:space="preserve"> месяц</w:t>
            </w:r>
            <w:r w:rsidR="005F7F5C" w:rsidRPr="004E521D">
              <w:rPr>
                <w:rFonts w:ascii="Times New Roman" w:hAnsi="Times New Roman"/>
                <w:b/>
                <w:bCs/>
                <w:color w:val="000000"/>
                <w:sz w:val="28"/>
                <w:szCs w:val="28"/>
              </w:rPr>
              <w:t>а</w:t>
            </w:r>
            <w:r w:rsidRPr="004E521D">
              <w:rPr>
                <w:rFonts w:ascii="Times New Roman" w:hAnsi="Times New Roman"/>
                <w:b/>
                <w:bCs/>
                <w:color w:val="000000"/>
                <w:sz w:val="28"/>
                <w:szCs w:val="28"/>
              </w:rPr>
              <w:t xml:space="preserve"> 201</w:t>
            </w:r>
            <w:r w:rsidR="005F7F5C" w:rsidRPr="004E521D">
              <w:rPr>
                <w:rFonts w:ascii="Times New Roman" w:hAnsi="Times New Roman"/>
                <w:b/>
                <w:bCs/>
                <w:color w:val="000000"/>
                <w:sz w:val="28"/>
                <w:szCs w:val="28"/>
              </w:rPr>
              <w:t>9</w:t>
            </w:r>
            <w:r w:rsidRPr="004E521D">
              <w:rPr>
                <w:rFonts w:ascii="Times New Roman" w:hAnsi="Times New Roman"/>
                <w:b/>
                <w:bCs/>
                <w:color w:val="000000"/>
                <w:sz w:val="28"/>
                <w:szCs w:val="28"/>
              </w:rPr>
              <w:t xml:space="preserve"> года</w:t>
            </w:r>
          </w:p>
        </w:tc>
      </w:tr>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109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рассмотренные в установленном порядке</w:t>
            </w:r>
          </w:p>
        </w:tc>
        <w:tc>
          <w:tcPr>
            <w:tcW w:w="994" w:type="pct"/>
            <w:tcBorders>
              <w:top w:val="nil"/>
              <w:left w:val="nil"/>
              <w:bottom w:val="single" w:sz="4" w:space="0" w:color="auto"/>
              <w:right w:val="single" w:sz="4" w:space="0" w:color="auto"/>
            </w:tcBorders>
            <w:shd w:val="clear" w:color="auto" w:fill="C6D9F1"/>
            <w:vAlign w:val="center"/>
          </w:tcPr>
          <w:p w:rsidR="00ED7905" w:rsidRDefault="00A625B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r>
    </w:tbl>
    <w:p w:rsidR="000251BA" w:rsidRDefault="000251BA" w:rsidP="000619CA">
      <w:pPr>
        <w:jc w:val="center"/>
        <w:rPr>
          <w:rFonts w:ascii="Times New Roman" w:hAnsi="Times New Roman"/>
          <w:b/>
          <w:sz w:val="28"/>
          <w:szCs w:val="28"/>
        </w:rPr>
      </w:pPr>
    </w:p>
    <w:p w:rsidR="00ED7905" w:rsidRDefault="00656432" w:rsidP="000619CA">
      <w:pPr>
        <w:jc w:val="center"/>
        <w:rPr>
          <w:rFonts w:ascii="Times New Roman" w:hAnsi="Times New Roman"/>
          <w:b/>
          <w:sz w:val="28"/>
          <w:szCs w:val="28"/>
        </w:rPr>
      </w:pPr>
      <w:r>
        <w:rPr>
          <w:rFonts w:ascii="Times New Roman" w:hAnsi="Times New Roman"/>
          <w:b/>
          <w:noProof/>
          <w:sz w:val="28"/>
          <w:szCs w:val="28"/>
        </w:rPr>
        <w:drawing>
          <wp:inline distT="0" distB="0" distL="0" distR="0" wp14:anchorId="1959180E" wp14:editId="09FC9221">
            <wp:extent cx="5486400" cy="3489350"/>
            <wp:effectExtent l="0" t="0" r="1905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3CE3" w:rsidRPr="006B3BE1" w:rsidRDefault="00FA3CE3" w:rsidP="00481064">
      <w:pPr>
        <w:spacing w:after="0"/>
        <w:ind w:firstLine="709"/>
        <w:jc w:val="both"/>
        <w:rPr>
          <w:rFonts w:ascii="Times New Roman" w:eastAsia="Times New Roman" w:hAnsi="Times New Roman" w:cs="Times New Roman"/>
          <w:sz w:val="28"/>
          <w:szCs w:val="28"/>
        </w:rPr>
      </w:pPr>
      <w:r w:rsidRPr="006B3BE1">
        <w:rPr>
          <w:rFonts w:ascii="Times New Roman" w:eastAsia="Times New Roman" w:hAnsi="Times New Roman" w:cs="Times New Roman"/>
          <w:sz w:val="28"/>
          <w:szCs w:val="28"/>
        </w:rPr>
        <w:t xml:space="preserve">В форме электронного документа получено </w:t>
      </w:r>
      <w:r w:rsidR="006B3BE1" w:rsidRPr="006B3BE1">
        <w:rPr>
          <w:rFonts w:ascii="Times New Roman" w:eastAsia="Times New Roman" w:hAnsi="Times New Roman" w:cs="Times New Roman"/>
          <w:sz w:val="28"/>
          <w:szCs w:val="28"/>
        </w:rPr>
        <w:t>17</w:t>
      </w:r>
      <w:r w:rsidRPr="006B3BE1">
        <w:rPr>
          <w:rFonts w:ascii="Times New Roman" w:eastAsia="Times New Roman" w:hAnsi="Times New Roman" w:cs="Times New Roman"/>
          <w:sz w:val="28"/>
          <w:szCs w:val="28"/>
        </w:rPr>
        <w:t xml:space="preserve"> обращени</w:t>
      </w:r>
      <w:r w:rsidR="00557BD2" w:rsidRPr="006B3BE1">
        <w:rPr>
          <w:rFonts w:ascii="Times New Roman" w:eastAsia="Times New Roman" w:hAnsi="Times New Roman" w:cs="Times New Roman"/>
          <w:sz w:val="28"/>
          <w:szCs w:val="28"/>
        </w:rPr>
        <w:t>й</w:t>
      </w:r>
      <w:r w:rsidRPr="006B3BE1">
        <w:rPr>
          <w:rFonts w:ascii="Times New Roman" w:eastAsia="Times New Roman" w:hAnsi="Times New Roman" w:cs="Times New Roman"/>
          <w:sz w:val="28"/>
          <w:szCs w:val="28"/>
        </w:rPr>
        <w:t xml:space="preserve"> (</w:t>
      </w:r>
      <w:r w:rsidR="00A625B5">
        <w:rPr>
          <w:rFonts w:ascii="Times New Roman" w:eastAsia="Times New Roman" w:hAnsi="Times New Roman" w:cs="Times New Roman"/>
          <w:sz w:val="28"/>
          <w:szCs w:val="28"/>
        </w:rPr>
        <w:t>15</w:t>
      </w:r>
      <w:r w:rsidR="00E50986" w:rsidRPr="006B3BE1">
        <w:rPr>
          <w:rFonts w:ascii="Times New Roman" w:eastAsia="Times New Roman" w:hAnsi="Times New Roman" w:cs="Times New Roman"/>
          <w:sz w:val="28"/>
          <w:szCs w:val="28"/>
        </w:rPr>
        <w:t>,</w:t>
      </w:r>
      <w:r w:rsidR="00A625B5">
        <w:rPr>
          <w:rFonts w:ascii="Times New Roman" w:eastAsia="Times New Roman" w:hAnsi="Times New Roman" w:cs="Times New Roman"/>
          <w:sz w:val="28"/>
          <w:szCs w:val="28"/>
        </w:rPr>
        <w:t>6</w:t>
      </w:r>
      <w:r w:rsidRPr="006B3BE1">
        <w:rPr>
          <w:rFonts w:ascii="Times New Roman" w:eastAsia="Times New Roman" w:hAnsi="Times New Roman" w:cs="Times New Roman"/>
          <w:sz w:val="28"/>
          <w:szCs w:val="28"/>
        </w:rPr>
        <w:t>%).</w:t>
      </w:r>
    </w:p>
    <w:p w:rsidR="00A625B5" w:rsidRDefault="00A0109C" w:rsidP="00481064">
      <w:pPr>
        <w:spacing w:after="0"/>
        <w:ind w:firstLine="709"/>
        <w:jc w:val="both"/>
        <w:rPr>
          <w:rFonts w:ascii="Times New Roman" w:eastAsia="Times New Roman" w:hAnsi="Times New Roman" w:cs="Times New Roman"/>
          <w:sz w:val="28"/>
          <w:szCs w:val="28"/>
        </w:rPr>
      </w:pPr>
      <w:r w:rsidRPr="004E213C">
        <w:rPr>
          <w:rFonts w:ascii="Times New Roman" w:eastAsia="Times New Roman" w:hAnsi="Times New Roman" w:cs="Times New Roman"/>
          <w:sz w:val="28"/>
          <w:szCs w:val="28"/>
        </w:rPr>
        <w:t>Из числа поступивших</w:t>
      </w:r>
      <w:r w:rsidR="00FA3CE3" w:rsidRPr="004E213C">
        <w:rPr>
          <w:rFonts w:ascii="Times New Roman" w:eastAsia="Times New Roman" w:hAnsi="Times New Roman" w:cs="Times New Roman"/>
          <w:sz w:val="28"/>
          <w:szCs w:val="28"/>
        </w:rPr>
        <w:t>:</w:t>
      </w:r>
      <w:r w:rsidRPr="004E213C">
        <w:rPr>
          <w:rFonts w:ascii="Times New Roman" w:eastAsia="Times New Roman" w:hAnsi="Times New Roman" w:cs="Times New Roman"/>
          <w:sz w:val="28"/>
          <w:szCs w:val="28"/>
        </w:rPr>
        <w:t xml:space="preserve"> </w:t>
      </w:r>
      <w:r w:rsidR="00A625B5">
        <w:rPr>
          <w:rFonts w:ascii="Times New Roman" w:eastAsia="Times New Roman" w:hAnsi="Times New Roman" w:cs="Times New Roman"/>
          <w:sz w:val="28"/>
          <w:szCs w:val="28"/>
        </w:rPr>
        <w:t>45</w:t>
      </w:r>
      <w:r w:rsidRPr="004E213C">
        <w:rPr>
          <w:rFonts w:ascii="Times New Roman" w:eastAsia="Times New Roman" w:hAnsi="Times New Roman" w:cs="Times New Roman"/>
          <w:sz w:val="28"/>
          <w:szCs w:val="28"/>
        </w:rPr>
        <w:t xml:space="preserve"> обращени</w:t>
      </w:r>
      <w:r w:rsidR="00A625B5">
        <w:rPr>
          <w:rFonts w:ascii="Times New Roman" w:eastAsia="Times New Roman" w:hAnsi="Times New Roman" w:cs="Times New Roman"/>
          <w:sz w:val="28"/>
          <w:szCs w:val="28"/>
        </w:rPr>
        <w:t>й</w:t>
      </w:r>
      <w:r w:rsidRPr="004E213C">
        <w:rPr>
          <w:rFonts w:ascii="Times New Roman" w:eastAsia="Times New Roman" w:hAnsi="Times New Roman" w:cs="Times New Roman"/>
          <w:sz w:val="28"/>
          <w:szCs w:val="28"/>
        </w:rPr>
        <w:t xml:space="preserve"> </w:t>
      </w:r>
      <w:r w:rsidR="00FA3CE3" w:rsidRPr="004E213C">
        <w:rPr>
          <w:rFonts w:ascii="Times New Roman" w:eastAsia="Times New Roman" w:hAnsi="Times New Roman" w:cs="Times New Roman"/>
          <w:sz w:val="28"/>
          <w:szCs w:val="28"/>
        </w:rPr>
        <w:t>в</w:t>
      </w:r>
      <w:r w:rsidRPr="004E213C">
        <w:rPr>
          <w:rFonts w:ascii="Times New Roman" w:eastAsia="Times New Roman" w:hAnsi="Times New Roman" w:cs="Times New Roman"/>
          <w:sz w:val="28"/>
          <w:szCs w:val="28"/>
        </w:rPr>
        <w:t xml:space="preserve"> сфере</w:t>
      </w:r>
      <w:r w:rsidR="00AB331F">
        <w:rPr>
          <w:rFonts w:ascii="Times New Roman" w:eastAsia="Times New Roman" w:hAnsi="Times New Roman" w:cs="Times New Roman"/>
          <w:sz w:val="28"/>
          <w:szCs w:val="28"/>
        </w:rPr>
        <w:t xml:space="preserve"> </w:t>
      </w:r>
      <w:r w:rsidR="00AB331F" w:rsidRPr="004E213C">
        <w:rPr>
          <w:rFonts w:ascii="Times New Roman" w:eastAsia="Times New Roman" w:hAnsi="Times New Roman" w:cs="Times New Roman"/>
          <w:sz w:val="28"/>
          <w:szCs w:val="28"/>
        </w:rPr>
        <w:t>электроэнергетике</w:t>
      </w:r>
      <w:r w:rsidR="00AB331F">
        <w:rPr>
          <w:rFonts w:ascii="Times New Roman" w:eastAsia="Times New Roman" w:hAnsi="Times New Roman" w:cs="Times New Roman"/>
          <w:sz w:val="28"/>
          <w:szCs w:val="28"/>
        </w:rPr>
        <w:t xml:space="preserve"> </w:t>
      </w:r>
      <w:r w:rsidR="00AB331F">
        <w:rPr>
          <w:rFonts w:ascii="Times New Roman" w:eastAsia="Times New Roman" w:hAnsi="Times New Roman" w:cs="Times New Roman"/>
          <w:sz w:val="28"/>
          <w:szCs w:val="28"/>
        </w:rPr>
        <w:br/>
      </w:r>
      <w:bookmarkStart w:id="0" w:name="_GoBack"/>
      <w:bookmarkEnd w:id="0"/>
      <w:r w:rsidR="00A625B5">
        <w:rPr>
          <w:rFonts w:ascii="Times New Roman" w:eastAsia="Times New Roman" w:hAnsi="Times New Roman" w:cs="Times New Roman"/>
          <w:sz w:val="28"/>
          <w:szCs w:val="28"/>
        </w:rPr>
        <w:t>(11</w:t>
      </w:r>
      <w:r w:rsidR="00686E06" w:rsidRPr="004E213C">
        <w:rPr>
          <w:rFonts w:ascii="Times New Roman" w:eastAsia="Times New Roman" w:hAnsi="Times New Roman" w:cs="Times New Roman"/>
          <w:sz w:val="28"/>
          <w:szCs w:val="28"/>
        </w:rPr>
        <w:t xml:space="preserve"> %), </w:t>
      </w:r>
      <w:r w:rsidR="00A625B5">
        <w:rPr>
          <w:rFonts w:ascii="Times New Roman" w:eastAsia="Times New Roman" w:hAnsi="Times New Roman" w:cs="Times New Roman"/>
          <w:sz w:val="28"/>
          <w:szCs w:val="28"/>
        </w:rPr>
        <w:t>11</w:t>
      </w:r>
      <w:r w:rsidR="00FA3CE3" w:rsidRPr="004E213C">
        <w:rPr>
          <w:rFonts w:ascii="Times New Roman" w:eastAsia="Times New Roman" w:hAnsi="Times New Roman" w:cs="Times New Roman"/>
          <w:sz w:val="28"/>
          <w:szCs w:val="28"/>
        </w:rPr>
        <w:t xml:space="preserve"> обращени</w:t>
      </w:r>
      <w:r w:rsidR="00A625B5">
        <w:rPr>
          <w:rFonts w:ascii="Times New Roman" w:eastAsia="Times New Roman" w:hAnsi="Times New Roman" w:cs="Times New Roman"/>
          <w:sz w:val="28"/>
          <w:szCs w:val="28"/>
        </w:rPr>
        <w:t>й</w:t>
      </w:r>
      <w:r w:rsidR="00FA3CE3" w:rsidRPr="004E213C">
        <w:rPr>
          <w:rFonts w:ascii="Times New Roman" w:eastAsia="Times New Roman" w:hAnsi="Times New Roman" w:cs="Times New Roman"/>
          <w:sz w:val="28"/>
          <w:szCs w:val="28"/>
        </w:rPr>
        <w:t xml:space="preserve"> в сфере </w:t>
      </w:r>
      <w:r w:rsidR="00A625B5" w:rsidRPr="00A625B5">
        <w:rPr>
          <w:rFonts w:ascii="Times New Roman" w:eastAsia="Arial Unicode MS" w:hAnsi="Times New Roman" w:cs="Times New Roman"/>
          <w:color w:val="000000"/>
          <w:sz w:val="28"/>
        </w:rPr>
        <w:t>присоединение потребителей к системам электро-, тепло-, газо-, водоснабжения</w:t>
      </w:r>
      <w:r w:rsidR="00A625B5" w:rsidRPr="004E213C">
        <w:rPr>
          <w:rFonts w:ascii="Times New Roman" w:eastAsia="Times New Roman" w:hAnsi="Times New Roman" w:cs="Times New Roman"/>
          <w:sz w:val="28"/>
          <w:szCs w:val="28"/>
        </w:rPr>
        <w:t xml:space="preserve"> </w:t>
      </w:r>
      <w:r w:rsidR="00A625B5">
        <w:rPr>
          <w:rFonts w:ascii="Times New Roman" w:eastAsia="Times New Roman" w:hAnsi="Times New Roman" w:cs="Times New Roman"/>
          <w:sz w:val="28"/>
          <w:szCs w:val="28"/>
        </w:rPr>
        <w:t>(11%).</w:t>
      </w:r>
    </w:p>
    <w:p w:rsidR="00FA3CE3" w:rsidRPr="00C766E9" w:rsidRDefault="00FA3CE3" w:rsidP="00481064">
      <w:pPr>
        <w:spacing w:after="0"/>
        <w:ind w:firstLine="709"/>
        <w:jc w:val="both"/>
        <w:rPr>
          <w:rFonts w:ascii="Times New Roman" w:eastAsia="Times New Roman" w:hAnsi="Times New Roman" w:cs="Times New Roman"/>
          <w:b/>
          <w:color w:val="000000" w:themeColor="text1"/>
          <w:sz w:val="28"/>
          <w:szCs w:val="28"/>
        </w:rPr>
      </w:pPr>
      <w:r w:rsidRPr="00CF0962">
        <w:rPr>
          <w:rFonts w:ascii="Times New Roman" w:eastAsia="Times New Roman" w:hAnsi="Times New Roman" w:cs="Times New Roman"/>
          <w:sz w:val="28"/>
          <w:szCs w:val="28"/>
        </w:rPr>
        <w:t xml:space="preserve">Жалоб на недостатки в организации деятельности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 xml:space="preserve">рассмотрения обращений граждан, график </w:t>
      </w:r>
      <w:r w:rsidRPr="00C766E9">
        <w:rPr>
          <w:rFonts w:ascii="Times New Roman" w:eastAsia="Times New Roman" w:hAnsi="Times New Roman" w:cs="Times New Roman"/>
          <w:color w:val="000000" w:themeColor="text1"/>
          <w:sz w:val="28"/>
          <w:szCs w:val="28"/>
        </w:rPr>
        <w:lastRenderedPageBreak/>
        <w:t>приема граждан, краткая справка о состоянии работы с обращениями граждан</w:t>
      </w:r>
      <w:r w:rsidRPr="00C766E9">
        <w:rPr>
          <w:rFonts w:ascii="Times New Roman" w:eastAsia="Times New Roman" w:hAnsi="Times New Roman" w:cs="Times New Roman"/>
          <w:b/>
          <w:color w:val="000000" w:themeColor="text1"/>
          <w:sz w:val="28"/>
          <w:szCs w:val="28"/>
        </w:rPr>
        <w:t>.</w:t>
      </w:r>
    </w:p>
    <w:p w:rsidR="00ED7905" w:rsidRDefault="00ED7905" w:rsidP="00ED7905">
      <w:pPr>
        <w:spacing w:after="0" w:line="240" w:lineRule="auto"/>
        <w:jc w:val="center"/>
        <w:rPr>
          <w:rFonts w:ascii="Times New Roman" w:eastAsia="Times New Roman" w:hAnsi="Times New Roman" w:cs="Times New Roman"/>
          <w:sz w:val="28"/>
          <w:szCs w:val="28"/>
        </w:rPr>
      </w:pPr>
      <w:r w:rsidRPr="00AB0155">
        <w:rPr>
          <w:rFonts w:ascii="Times New Roman" w:eastAsia="Times New Roman" w:hAnsi="Times New Roman" w:cs="Times New Roman"/>
          <w:noProof/>
          <w:sz w:val="28"/>
          <w:szCs w:val="28"/>
        </w:rPr>
        <w:drawing>
          <wp:inline distT="0" distB="0" distL="0" distR="0" wp14:anchorId="6BD9ADDF" wp14:editId="18F03588">
            <wp:extent cx="5188688" cy="3026735"/>
            <wp:effectExtent l="0" t="0" r="12065" b="215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ED7905" w:rsidSect="00B414D6">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CAF" w:rsidRDefault="00546CAF" w:rsidP="00B414D6">
      <w:pPr>
        <w:spacing w:after="0" w:line="240" w:lineRule="auto"/>
      </w:pPr>
      <w:r>
        <w:separator/>
      </w:r>
    </w:p>
  </w:endnote>
  <w:endnote w:type="continuationSeparator" w:id="0">
    <w:p w:rsidR="00546CAF" w:rsidRDefault="00546CAF"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CAF" w:rsidRDefault="00546CAF" w:rsidP="00B414D6">
      <w:pPr>
        <w:spacing w:after="0" w:line="240" w:lineRule="auto"/>
      </w:pPr>
      <w:r>
        <w:separator/>
      </w:r>
    </w:p>
  </w:footnote>
  <w:footnote w:type="continuationSeparator" w:id="0">
    <w:p w:rsidR="00546CAF" w:rsidRDefault="00546CAF"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384862"/>
      <w:docPartObj>
        <w:docPartGallery w:val="Page Numbers (Top of Page)"/>
        <w:docPartUnique/>
      </w:docPartObj>
    </w:sdtPr>
    <w:sdtContent>
      <w:p w:rsidR="00546CAF" w:rsidRDefault="00546CAF">
        <w:pPr>
          <w:pStyle w:val="afd"/>
          <w:jc w:val="center"/>
        </w:pPr>
        <w:r>
          <w:fldChar w:fldCharType="begin"/>
        </w:r>
        <w:r>
          <w:instrText>PAGE   \* MERGEFORMAT</w:instrText>
        </w:r>
        <w:r>
          <w:fldChar w:fldCharType="separate"/>
        </w:r>
        <w:r w:rsidR="00AB331F">
          <w:rPr>
            <w:noProof/>
          </w:rPr>
          <w:t>46</w:t>
        </w:r>
        <w:r>
          <w:fldChar w:fldCharType="end"/>
        </w:r>
      </w:p>
    </w:sdtContent>
  </w:sdt>
  <w:p w:rsidR="00546CAF" w:rsidRDefault="00546CAF">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1F5FB2"/>
    <w:multiLevelType w:val="hybridMultilevel"/>
    <w:tmpl w:val="7DE08D06"/>
    <w:lvl w:ilvl="0" w:tplc="A63A8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8"/>
  </w:num>
  <w:num w:numId="2">
    <w:abstractNumId w:val="17"/>
  </w:num>
  <w:num w:numId="3">
    <w:abstractNumId w:val="10"/>
  </w:num>
  <w:num w:numId="4">
    <w:abstractNumId w:val="3"/>
  </w:num>
  <w:num w:numId="5">
    <w:abstractNumId w:val="2"/>
  </w:num>
  <w:num w:numId="6">
    <w:abstractNumId w:val="9"/>
  </w:num>
  <w:num w:numId="7">
    <w:abstractNumId w:val="19"/>
  </w:num>
  <w:num w:numId="8">
    <w:abstractNumId w:val="16"/>
  </w:num>
  <w:num w:numId="9">
    <w:abstractNumId w:val="0"/>
  </w:num>
  <w:num w:numId="10">
    <w:abstractNumId w:val="8"/>
  </w:num>
  <w:num w:numId="11">
    <w:abstractNumId w:val="5"/>
  </w:num>
  <w:num w:numId="12">
    <w:abstractNumId w:val="6"/>
  </w:num>
  <w:num w:numId="13">
    <w:abstractNumId w:val="14"/>
  </w:num>
  <w:num w:numId="14">
    <w:abstractNumId w:val="12"/>
  </w:num>
  <w:num w:numId="15">
    <w:abstractNumId w:val="1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
  </w:num>
  <w:num w:numId="19">
    <w:abstractNumId w:val="15"/>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F"/>
    <w:rsid w:val="000048C2"/>
    <w:rsid w:val="0001361D"/>
    <w:rsid w:val="00016316"/>
    <w:rsid w:val="00022107"/>
    <w:rsid w:val="000224C7"/>
    <w:rsid w:val="000239D5"/>
    <w:rsid w:val="000251BA"/>
    <w:rsid w:val="00032BA1"/>
    <w:rsid w:val="000356FE"/>
    <w:rsid w:val="000416B3"/>
    <w:rsid w:val="0004206C"/>
    <w:rsid w:val="00043405"/>
    <w:rsid w:val="00044973"/>
    <w:rsid w:val="0004566A"/>
    <w:rsid w:val="00047237"/>
    <w:rsid w:val="00047429"/>
    <w:rsid w:val="000476B4"/>
    <w:rsid w:val="0005076C"/>
    <w:rsid w:val="000526C5"/>
    <w:rsid w:val="0005563B"/>
    <w:rsid w:val="00057035"/>
    <w:rsid w:val="00061418"/>
    <w:rsid w:val="000619CA"/>
    <w:rsid w:val="0006252F"/>
    <w:rsid w:val="00063EFF"/>
    <w:rsid w:val="00063FF7"/>
    <w:rsid w:val="00064D2E"/>
    <w:rsid w:val="0006629E"/>
    <w:rsid w:val="00067E7D"/>
    <w:rsid w:val="000729F2"/>
    <w:rsid w:val="00073FE0"/>
    <w:rsid w:val="000811A2"/>
    <w:rsid w:val="000824FC"/>
    <w:rsid w:val="00082AE4"/>
    <w:rsid w:val="000841F7"/>
    <w:rsid w:val="00087713"/>
    <w:rsid w:val="00092678"/>
    <w:rsid w:val="00092763"/>
    <w:rsid w:val="00097790"/>
    <w:rsid w:val="000B1650"/>
    <w:rsid w:val="000B313D"/>
    <w:rsid w:val="000B5A43"/>
    <w:rsid w:val="000C754C"/>
    <w:rsid w:val="000C756D"/>
    <w:rsid w:val="000D07FC"/>
    <w:rsid w:val="000D0C5D"/>
    <w:rsid w:val="000D2EB4"/>
    <w:rsid w:val="000D40C6"/>
    <w:rsid w:val="000D62AC"/>
    <w:rsid w:val="000E2B5A"/>
    <w:rsid w:val="000E2B8A"/>
    <w:rsid w:val="000E44D6"/>
    <w:rsid w:val="000E5C03"/>
    <w:rsid w:val="000F4269"/>
    <w:rsid w:val="0010116D"/>
    <w:rsid w:val="0010154E"/>
    <w:rsid w:val="00101C9A"/>
    <w:rsid w:val="001041C9"/>
    <w:rsid w:val="0011280D"/>
    <w:rsid w:val="00115C89"/>
    <w:rsid w:val="001165B6"/>
    <w:rsid w:val="001203EF"/>
    <w:rsid w:val="00145485"/>
    <w:rsid w:val="00146232"/>
    <w:rsid w:val="00154772"/>
    <w:rsid w:val="00154AF1"/>
    <w:rsid w:val="00163C2A"/>
    <w:rsid w:val="00172C29"/>
    <w:rsid w:val="00176C48"/>
    <w:rsid w:val="00177804"/>
    <w:rsid w:val="001808C6"/>
    <w:rsid w:val="00181B18"/>
    <w:rsid w:val="00186806"/>
    <w:rsid w:val="00190A69"/>
    <w:rsid w:val="00192F9B"/>
    <w:rsid w:val="001955F2"/>
    <w:rsid w:val="001A0958"/>
    <w:rsid w:val="001A52FA"/>
    <w:rsid w:val="001B13BC"/>
    <w:rsid w:val="001B2052"/>
    <w:rsid w:val="001B4B15"/>
    <w:rsid w:val="001B5A9E"/>
    <w:rsid w:val="001B5FB2"/>
    <w:rsid w:val="001B7323"/>
    <w:rsid w:val="001B7F43"/>
    <w:rsid w:val="001C2B0B"/>
    <w:rsid w:val="001D17F3"/>
    <w:rsid w:val="001D1C03"/>
    <w:rsid w:val="001D2BC5"/>
    <w:rsid w:val="001D683A"/>
    <w:rsid w:val="001D6C09"/>
    <w:rsid w:val="001E57A1"/>
    <w:rsid w:val="001F3989"/>
    <w:rsid w:val="001F615A"/>
    <w:rsid w:val="001F6385"/>
    <w:rsid w:val="001F727C"/>
    <w:rsid w:val="0020354B"/>
    <w:rsid w:val="00203A3E"/>
    <w:rsid w:val="00207911"/>
    <w:rsid w:val="00210C3F"/>
    <w:rsid w:val="00213E17"/>
    <w:rsid w:val="00222428"/>
    <w:rsid w:val="00224F40"/>
    <w:rsid w:val="002350FF"/>
    <w:rsid w:val="00235646"/>
    <w:rsid w:val="00235B2E"/>
    <w:rsid w:val="00237D7D"/>
    <w:rsid w:val="002401FB"/>
    <w:rsid w:val="0024086F"/>
    <w:rsid w:val="00245D17"/>
    <w:rsid w:val="00250C19"/>
    <w:rsid w:val="002510A4"/>
    <w:rsid w:val="00253835"/>
    <w:rsid w:val="00254B16"/>
    <w:rsid w:val="002570EA"/>
    <w:rsid w:val="00257FA8"/>
    <w:rsid w:val="0026021F"/>
    <w:rsid w:val="00266D43"/>
    <w:rsid w:val="00267764"/>
    <w:rsid w:val="00272C6A"/>
    <w:rsid w:val="002740A9"/>
    <w:rsid w:val="0028003E"/>
    <w:rsid w:val="00280C7A"/>
    <w:rsid w:val="00281E92"/>
    <w:rsid w:val="00290938"/>
    <w:rsid w:val="002911AD"/>
    <w:rsid w:val="0029249E"/>
    <w:rsid w:val="002B4424"/>
    <w:rsid w:val="002B7D21"/>
    <w:rsid w:val="002C1C07"/>
    <w:rsid w:val="002F00D1"/>
    <w:rsid w:val="002F1138"/>
    <w:rsid w:val="002F2389"/>
    <w:rsid w:val="002F3E4F"/>
    <w:rsid w:val="002F4278"/>
    <w:rsid w:val="002F750E"/>
    <w:rsid w:val="003017C7"/>
    <w:rsid w:val="003061DC"/>
    <w:rsid w:val="00311309"/>
    <w:rsid w:val="0032518E"/>
    <w:rsid w:val="00327889"/>
    <w:rsid w:val="00331446"/>
    <w:rsid w:val="00333DDC"/>
    <w:rsid w:val="00337C10"/>
    <w:rsid w:val="00342616"/>
    <w:rsid w:val="00345135"/>
    <w:rsid w:val="00347C0F"/>
    <w:rsid w:val="00352694"/>
    <w:rsid w:val="00354212"/>
    <w:rsid w:val="00354645"/>
    <w:rsid w:val="0035475D"/>
    <w:rsid w:val="00362E68"/>
    <w:rsid w:val="00363DE5"/>
    <w:rsid w:val="00367DCC"/>
    <w:rsid w:val="003711EC"/>
    <w:rsid w:val="00371CE5"/>
    <w:rsid w:val="00374D01"/>
    <w:rsid w:val="00374FAD"/>
    <w:rsid w:val="00375A85"/>
    <w:rsid w:val="00377385"/>
    <w:rsid w:val="0037751C"/>
    <w:rsid w:val="00377938"/>
    <w:rsid w:val="00384E55"/>
    <w:rsid w:val="003861CD"/>
    <w:rsid w:val="003864F0"/>
    <w:rsid w:val="00387366"/>
    <w:rsid w:val="0038740B"/>
    <w:rsid w:val="003913EA"/>
    <w:rsid w:val="00393049"/>
    <w:rsid w:val="00396DD5"/>
    <w:rsid w:val="003A6AA7"/>
    <w:rsid w:val="003A6D1D"/>
    <w:rsid w:val="003B4A1D"/>
    <w:rsid w:val="003B6FC7"/>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4A9D"/>
    <w:rsid w:val="004074CF"/>
    <w:rsid w:val="00413388"/>
    <w:rsid w:val="004160BE"/>
    <w:rsid w:val="00420E73"/>
    <w:rsid w:val="00424554"/>
    <w:rsid w:val="004251AC"/>
    <w:rsid w:val="0042526D"/>
    <w:rsid w:val="00427D06"/>
    <w:rsid w:val="00430B99"/>
    <w:rsid w:val="00430D07"/>
    <w:rsid w:val="00431EB2"/>
    <w:rsid w:val="00434022"/>
    <w:rsid w:val="004352D6"/>
    <w:rsid w:val="00440ECB"/>
    <w:rsid w:val="00451E0E"/>
    <w:rsid w:val="00456E81"/>
    <w:rsid w:val="00467DB7"/>
    <w:rsid w:val="00481064"/>
    <w:rsid w:val="00481F5C"/>
    <w:rsid w:val="00483BFA"/>
    <w:rsid w:val="004866AA"/>
    <w:rsid w:val="00491157"/>
    <w:rsid w:val="00491B9E"/>
    <w:rsid w:val="00495AFB"/>
    <w:rsid w:val="004A17D9"/>
    <w:rsid w:val="004A1ADE"/>
    <w:rsid w:val="004A37B0"/>
    <w:rsid w:val="004A5487"/>
    <w:rsid w:val="004B346C"/>
    <w:rsid w:val="004B725E"/>
    <w:rsid w:val="004C0D9D"/>
    <w:rsid w:val="004C6403"/>
    <w:rsid w:val="004E213C"/>
    <w:rsid w:val="004E3305"/>
    <w:rsid w:val="004E4C71"/>
    <w:rsid w:val="004E521D"/>
    <w:rsid w:val="004E68C0"/>
    <w:rsid w:val="004E6D9B"/>
    <w:rsid w:val="004F3EDE"/>
    <w:rsid w:val="004F4B42"/>
    <w:rsid w:val="004F6732"/>
    <w:rsid w:val="004F6B66"/>
    <w:rsid w:val="004F7535"/>
    <w:rsid w:val="00501EEE"/>
    <w:rsid w:val="0050739B"/>
    <w:rsid w:val="00512E5D"/>
    <w:rsid w:val="00516815"/>
    <w:rsid w:val="00523DF7"/>
    <w:rsid w:val="00525D47"/>
    <w:rsid w:val="00525EC0"/>
    <w:rsid w:val="005301FC"/>
    <w:rsid w:val="00530F4D"/>
    <w:rsid w:val="00531EDA"/>
    <w:rsid w:val="005325AC"/>
    <w:rsid w:val="00546CAF"/>
    <w:rsid w:val="00552981"/>
    <w:rsid w:val="00552D3C"/>
    <w:rsid w:val="00554039"/>
    <w:rsid w:val="00554F8B"/>
    <w:rsid w:val="005552EC"/>
    <w:rsid w:val="00557BD2"/>
    <w:rsid w:val="005717B0"/>
    <w:rsid w:val="00572CC4"/>
    <w:rsid w:val="00574A7A"/>
    <w:rsid w:val="00577A86"/>
    <w:rsid w:val="00582924"/>
    <w:rsid w:val="005868DF"/>
    <w:rsid w:val="00590D59"/>
    <w:rsid w:val="00593633"/>
    <w:rsid w:val="005973F3"/>
    <w:rsid w:val="0059780E"/>
    <w:rsid w:val="005A7009"/>
    <w:rsid w:val="005C6DEF"/>
    <w:rsid w:val="005C73D5"/>
    <w:rsid w:val="005D3956"/>
    <w:rsid w:val="005D6B86"/>
    <w:rsid w:val="005D7248"/>
    <w:rsid w:val="005E03C6"/>
    <w:rsid w:val="005E0463"/>
    <w:rsid w:val="005E0BEC"/>
    <w:rsid w:val="005E187E"/>
    <w:rsid w:val="005E2B9B"/>
    <w:rsid w:val="005E2E8F"/>
    <w:rsid w:val="005E3FD9"/>
    <w:rsid w:val="005E682E"/>
    <w:rsid w:val="005E7841"/>
    <w:rsid w:val="005F6C3A"/>
    <w:rsid w:val="005F7F5C"/>
    <w:rsid w:val="006013A6"/>
    <w:rsid w:val="00616933"/>
    <w:rsid w:val="006216C6"/>
    <w:rsid w:val="00623C0A"/>
    <w:rsid w:val="006312A0"/>
    <w:rsid w:val="00632C43"/>
    <w:rsid w:val="00634F8A"/>
    <w:rsid w:val="00635741"/>
    <w:rsid w:val="00635FD2"/>
    <w:rsid w:val="00637D51"/>
    <w:rsid w:val="00640088"/>
    <w:rsid w:val="00640EEC"/>
    <w:rsid w:val="00641E52"/>
    <w:rsid w:val="00642905"/>
    <w:rsid w:val="00644365"/>
    <w:rsid w:val="006465B0"/>
    <w:rsid w:val="00651044"/>
    <w:rsid w:val="0065627A"/>
    <w:rsid w:val="00656432"/>
    <w:rsid w:val="00662C3F"/>
    <w:rsid w:val="006637A1"/>
    <w:rsid w:val="00664A5D"/>
    <w:rsid w:val="00664AEF"/>
    <w:rsid w:val="006678C4"/>
    <w:rsid w:val="00672444"/>
    <w:rsid w:val="00672751"/>
    <w:rsid w:val="0067557A"/>
    <w:rsid w:val="006778D8"/>
    <w:rsid w:val="00677F78"/>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B3BE1"/>
    <w:rsid w:val="006B497C"/>
    <w:rsid w:val="006C589A"/>
    <w:rsid w:val="006D0B9A"/>
    <w:rsid w:val="006D2D86"/>
    <w:rsid w:val="006E6954"/>
    <w:rsid w:val="006F3131"/>
    <w:rsid w:val="006F4CE0"/>
    <w:rsid w:val="006F64A8"/>
    <w:rsid w:val="00710527"/>
    <w:rsid w:val="007131D2"/>
    <w:rsid w:val="00714541"/>
    <w:rsid w:val="00717CDD"/>
    <w:rsid w:val="007248E6"/>
    <w:rsid w:val="00726809"/>
    <w:rsid w:val="00731330"/>
    <w:rsid w:val="00731EF8"/>
    <w:rsid w:val="00732B4A"/>
    <w:rsid w:val="00732CDB"/>
    <w:rsid w:val="00733EB3"/>
    <w:rsid w:val="00734B7F"/>
    <w:rsid w:val="00742A1F"/>
    <w:rsid w:val="007474B9"/>
    <w:rsid w:val="007508B2"/>
    <w:rsid w:val="00751043"/>
    <w:rsid w:val="00751800"/>
    <w:rsid w:val="00753276"/>
    <w:rsid w:val="00766A92"/>
    <w:rsid w:val="00767D51"/>
    <w:rsid w:val="00774298"/>
    <w:rsid w:val="007756DA"/>
    <w:rsid w:val="00780ED8"/>
    <w:rsid w:val="007A0F2F"/>
    <w:rsid w:val="007A32DB"/>
    <w:rsid w:val="007A5221"/>
    <w:rsid w:val="007B575D"/>
    <w:rsid w:val="007B705D"/>
    <w:rsid w:val="007C6F2A"/>
    <w:rsid w:val="007D13A9"/>
    <w:rsid w:val="007D1AE2"/>
    <w:rsid w:val="007D6683"/>
    <w:rsid w:val="007D6952"/>
    <w:rsid w:val="007D7488"/>
    <w:rsid w:val="007E7BE5"/>
    <w:rsid w:val="007F5444"/>
    <w:rsid w:val="00801FD5"/>
    <w:rsid w:val="00812BD1"/>
    <w:rsid w:val="00814B37"/>
    <w:rsid w:val="00816AA1"/>
    <w:rsid w:val="008174DB"/>
    <w:rsid w:val="00820196"/>
    <w:rsid w:val="00820441"/>
    <w:rsid w:val="0082206D"/>
    <w:rsid w:val="0082268B"/>
    <w:rsid w:val="008259BD"/>
    <w:rsid w:val="00827F78"/>
    <w:rsid w:val="00830A08"/>
    <w:rsid w:val="0083430C"/>
    <w:rsid w:val="00841F78"/>
    <w:rsid w:val="00844121"/>
    <w:rsid w:val="008448F5"/>
    <w:rsid w:val="008504C7"/>
    <w:rsid w:val="0085565A"/>
    <w:rsid w:val="00855E37"/>
    <w:rsid w:val="008605DE"/>
    <w:rsid w:val="008616C5"/>
    <w:rsid w:val="008741B5"/>
    <w:rsid w:val="00874B9C"/>
    <w:rsid w:val="00877C93"/>
    <w:rsid w:val="008826F1"/>
    <w:rsid w:val="00882A3C"/>
    <w:rsid w:val="00883D24"/>
    <w:rsid w:val="00884CA9"/>
    <w:rsid w:val="00885306"/>
    <w:rsid w:val="008A409C"/>
    <w:rsid w:val="008A6D94"/>
    <w:rsid w:val="008B5510"/>
    <w:rsid w:val="008B5E08"/>
    <w:rsid w:val="008B5EE3"/>
    <w:rsid w:val="008C071F"/>
    <w:rsid w:val="008C2BCD"/>
    <w:rsid w:val="008C3924"/>
    <w:rsid w:val="008C6E19"/>
    <w:rsid w:val="008D110F"/>
    <w:rsid w:val="008D1332"/>
    <w:rsid w:val="008D5EB8"/>
    <w:rsid w:val="008E2433"/>
    <w:rsid w:val="008E2EB7"/>
    <w:rsid w:val="008E5CE6"/>
    <w:rsid w:val="008E687D"/>
    <w:rsid w:val="008F0582"/>
    <w:rsid w:val="008F36F7"/>
    <w:rsid w:val="008F3F1B"/>
    <w:rsid w:val="008F3FBA"/>
    <w:rsid w:val="008F6071"/>
    <w:rsid w:val="0090323C"/>
    <w:rsid w:val="009043C7"/>
    <w:rsid w:val="009047DF"/>
    <w:rsid w:val="0090749D"/>
    <w:rsid w:val="00907C22"/>
    <w:rsid w:val="009175C2"/>
    <w:rsid w:val="00922D6B"/>
    <w:rsid w:val="00931D89"/>
    <w:rsid w:val="00933A0A"/>
    <w:rsid w:val="00936DE7"/>
    <w:rsid w:val="00942C75"/>
    <w:rsid w:val="00945AEF"/>
    <w:rsid w:val="00953F6C"/>
    <w:rsid w:val="0096087B"/>
    <w:rsid w:val="00962E21"/>
    <w:rsid w:val="00976677"/>
    <w:rsid w:val="00976DFB"/>
    <w:rsid w:val="009815A8"/>
    <w:rsid w:val="00983F64"/>
    <w:rsid w:val="00985031"/>
    <w:rsid w:val="00986891"/>
    <w:rsid w:val="00987FFB"/>
    <w:rsid w:val="00995334"/>
    <w:rsid w:val="009967A9"/>
    <w:rsid w:val="00997D65"/>
    <w:rsid w:val="009A17E8"/>
    <w:rsid w:val="009A238B"/>
    <w:rsid w:val="009A4BFB"/>
    <w:rsid w:val="009B0BA8"/>
    <w:rsid w:val="009B19F5"/>
    <w:rsid w:val="009B5766"/>
    <w:rsid w:val="009B737F"/>
    <w:rsid w:val="009C0434"/>
    <w:rsid w:val="009C09BD"/>
    <w:rsid w:val="009C2D28"/>
    <w:rsid w:val="009C4700"/>
    <w:rsid w:val="009D6784"/>
    <w:rsid w:val="009E2325"/>
    <w:rsid w:val="009E2378"/>
    <w:rsid w:val="009E3EBE"/>
    <w:rsid w:val="009E6166"/>
    <w:rsid w:val="009F645A"/>
    <w:rsid w:val="00A0109C"/>
    <w:rsid w:val="00A01A67"/>
    <w:rsid w:val="00A0606D"/>
    <w:rsid w:val="00A06657"/>
    <w:rsid w:val="00A071D0"/>
    <w:rsid w:val="00A104D9"/>
    <w:rsid w:val="00A11E73"/>
    <w:rsid w:val="00A13788"/>
    <w:rsid w:val="00A20398"/>
    <w:rsid w:val="00A21EF2"/>
    <w:rsid w:val="00A32D29"/>
    <w:rsid w:val="00A331FF"/>
    <w:rsid w:val="00A36F82"/>
    <w:rsid w:val="00A42EC4"/>
    <w:rsid w:val="00A4623E"/>
    <w:rsid w:val="00A51E1F"/>
    <w:rsid w:val="00A532BB"/>
    <w:rsid w:val="00A625B5"/>
    <w:rsid w:val="00A64F13"/>
    <w:rsid w:val="00A71ED7"/>
    <w:rsid w:val="00A74DE5"/>
    <w:rsid w:val="00A82EE7"/>
    <w:rsid w:val="00A87D61"/>
    <w:rsid w:val="00A90E11"/>
    <w:rsid w:val="00A93C1C"/>
    <w:rsid w:val="00AA05D0"/>
    <w:rsid w:val="00AA16CF"/>
    <w:rsid w:val="00AB0155"/>
    <w:rsid w:val="00AB01C0"/>
    <w:rsid w:val="00AB331F"/>
    <w:rsid w:val="00AB4501"/>
    <w:rsid w:val="00AB5405"/>
    <w:rsid w:val="00AC356F"/>
    <w:rsid w:val="00AD0E06"/>
    <w:rsid w:val="00AD30B1"/>
    <w:rsid w:val="00AD6784"/>
    <w:rsid w:val="00AD7B95"/>
    <w:rsid w:val="00AE0E82"/>
    <w:rsid w:val="00AE43A2"/>
    <w:rsid w:val="00AE5C14"/>
    <w:rsid w:val="00AF07A4"/>
    <w:rsid w:val="00AF11D1"/>
    <w:rsid w:val="00AF458E"/>
    <w:rsid w:val="00B01377"/>
    <w:rsid w:val="00B04B8A"/>
    <w:rsid w:val="00B05719"/>
    <w:rsid w:val="00B12F70"/>
    <w:rsid w:val="00B16ACB"/>
    <w:rsid w:val="00B256A0"/>
    <w:rsid w:val="00B26B31"/>
    <w:rsid w:val="00B30627"/>
    <w:rsid w:val="00B323F7"/>
    <w:rsid w:val="00B34387"/>
    <w:rsid w:val="00B36083"/>
    <w:rsid w:val="00B40B29"/>
    <w:rsid w:val="00B414D6"/>
    <w:rsid w:val="00B43777"/>
    <w:rsid w:val="00B43B16"/>
    <w:rsid w:val="00B44939"/>
    <w:rsid w:val="00B54FA4"/>
    <w:rsid w:val="00B60705"/>
    <w:rsid w:val="00B67953"/>
    <w:rsid w:val="00B71C80"/>
    <w:rsid w:val="00B72073"/>
    <w:rsid w:val="00B762EC"/>
    <w:rsid w:val="00B80C4B"/>
    <w:rsid w:val="00B80CBF"/>
    <w:rsid w:val="00B81613"/>
    <w:rsid w:val="00B81FC9"/>
    <w:rsid w:val="00B84DF4"/>
    <w:rsid w:val="00B8784A"/>
    <w:rsid w:val="00B87E8A"/>
    <w:rsid w:val="00B92020"/>
    <w:rsid w:val="00B92950"/>
    <w:rsid w:val="00B92C8B"/>
    <w:rsid w:val="00B9533B"/>
    <w:rsid w:val="00BA1E2E"/>
    <w:rsid w:val="00BA5AFC"/>
    <w:rsid w:val="00BA760A"/>
    <w:rsid w:val="00BC1EEB"/>
    <w:rsid w:val="00BC27ED"/>
    <w:rsid w:val="00BC6B2C"/>
    <w:rsid w:val="00BD0411"/>
    <w:rsid w:val="00BD178A"/>
    <w:rsid w:val="00BD27DF"/>
    <w:rsid w:val="00BD4265"/>
    <w:rsid w:val="00BE28E6"/>
    <w:rsid w:val="00BE6CE0"/>
    <w:rsid w:val="00BF5918"/>
    <w:rsid w:val="00C0203A"/>
    <w:rsid w:val="00C039DE"/>
    <w:rsid w:val="00C06F9B"/>
    <w:rsid w:val="00C108E7"/>
    <w:rsid w:val="00C1718C"/>
    <w:rsid w:val="00C17A20"/>
    <w:rsid w:val="00C17A22"/>
    <w:rsid w:val="00C206B0"/>
    <w:rsid w:val="00C23173"/>
    <w:rsid w:val="00C346EB"/>
    <w:rsid w:val="00C34876"/>
    <w:rsid w:val="00C3766A"/>
    <w:rsid w:val="00C37F84"/>
    <w:rsid w:val="00C406EB"/>
    <w:rsid w:val="00C41434"/>
    <w:rsid w:val="00C42657"/>
    <w:rsid w:val="00C47117"/>
    <w:rsid w:val="00C47EFF"/>
    <w:rsid w:val="00C52084"/>
    <w:rsid w:val="00C5242E"/>
    <w:rsid w:val="00C52A88"/>
    <w:rsid w:val="00C55798"/>
    <w:rsid w:val="00C609B9"/>
    <w:rsid w:val="00C62139"/>
    <w:rsid w:val="00C65B9A"/>
    <w:rsid w:val="00C66600"/>
    <w:rsid w:val="00C67A49"/>
    <w:rsid w:val="00C716EB"/>
    <w:rsid w:val="00C766E9"/>
    <w:rsid w:val="00C77B85"/>
    <w:rsid w:val="00C832B7"/>
    <w:rsid w:val="00C91725"/>
    <w:rsid w:val="00C95771"/>
    <w:rsid w:val="00CA14AC"/>
    <w:rsid w:val="00CB20C1"/>
    <w:rsid w:val="00CB3A4A"/>
    <w:rsid w:val="00CB792F"/>
    <w:rsid w:val="00CC39CE"/>
    <w:rsid w:val="00CC3F78"/>
    <w:rsid w:val="00CC49BE"/>
    <w:rsid w:val="00CC4A40"/>
    <w:rsid w:val="00CC659E"/>
    <w:rsid w:val="00CD1DB9"/>
    <w:rsid w:val="00CD3644"/>
    <w:rsid w:val="00CD52AC"/>
    <w:rsid w:val="00CD5460"/>
    <w:rsid w:val="00CF0962"/>
    <w:rsid w:val="00CF6958"/>
    <w:rsid w:val="00CF78C2"/>
    <w:rsid w:val="00CF7917"/>
    <w:rsid w:val="00D0043C"/>
    <w:rsid w:val="00D05440"/>
    <w:rsid w:val="00D05FFC"/>
    <w:rsid w:val="00D06DD0"/>
    <w:rsid w:val="00D06F82"/>
    <w:rsid w:val="00D2711A"/>
    <w:rsid w:val="00D30F42"/>
    <w:rsid w:val="00D3502A"/>
    <w:rsid w:val="00D35793"/>
    <w:rsid w:val="00D40B48"/>
    <w:rsid w:val="00D40C71"/>
    <w:rsid w:val="00D42293"/>
    <w:rsid w:val="00D43493"/>
    <w:rsid w:val="00D442ED"/>
    <w:rsid w:val="00D509D1"/>
    <w:rsid w:val="00D50FB9"/>
    <w:rsid w:val="00D571B8"/>
    <w:rsid w:val="00D61ECC"/>
    <w:rsid w:val="00D656B0"/>
    <w:rsid w:val="00D66106"/>
    <w:rsid w:val="00D6701F"/>
    <w:rsid w:val="00D708E0"/>
    <w:rsid w:val="00D729A5"/>
    <w:rsid w:val="00D74F17"/>
    <w:rsid w:val="00D81EBD"/>
    <w:rsid w:val="00D869BE"/>
    <w:rsid w:val="00D8780C"/>
    <w:rsid w:val="00D90186"/>
    <w:rsid w:val="00D91309"/>
    <w:rsid w:val="00D92D23"/>
    <w:rsid w:val="00D95277"/>
    <w:rsid w:val="00DA0A62"/>
    <w:rsid w:val="00DA1E0D"/>
    <w:rsid w:val="00DA70C5"/>
    <w:rsid w:val="00DB3FC1"/>
    <w:rsid w:val="00DB4093"/>
    <w:rsid w:val="00DB631F"/>
    <w:rsid w:val="00DC0AEF"/>
    <w:rsid w:val="00DD3CB0"/>
    <w:rsid w:val="00DE0F9C"/>
    <w:rsid w:val="00DE5CFA"/>
    <w:rsid w:val="00DE5E9C"/>
    <w:rsid w:val="00DE5FB7"/>
    <w:rsid w:val="00DF1033"/>
    <w:rsid w:val="00DF1337"/>
    <w:rsid w:val="00DF4D8D"/>
    <w:rsid w:val="00E03E3A"/>
    <w:rsid w:val="00E05C76"/>
    <w:rsid w:val="00E073F9"/>
    <w:rsid w:val="00E123D8"/>
    <w:rsid w:val="00E14B9F"/>
    <w:rsid w:val="00E14F69"/>
    <w:rsid w:val="00E20882"/>
    <w:rsid w:val="00E21FDA"/>
    <w:rsid w:val="00E31694"/>
    <w:rsid w:val="00E35B59"/>
    <w:rsid w:val="00E422A3"/>
    <w:rsid w:val="00E4388C"/>
    <w:rsid w:val="00E50986"/>
    <w:rsid w:val="00E537A2"/>
    <w:rsid w:val="00E54D02"/>
    <w:rsid w:val="00E56800"/>
    <w:rsid w:val="00E6124B"/>
    <w:rsid w:val="00E66079"/>
    <w:rsid w:val="00E74691"/>
    <w:rsid w:val="00E75149"/>
    <w:rsid w:val="00E8285A"/>
    <w:rsid w:val="00E83C57"/>
    <w:rsid w:val="00E851A8"/>
    <w:rsid w:val="00EA2BC7"/>
    <w:rsid w:val="00EA3D93"/>
    <w:rsid w:val="00EB5F5B"/>
    <w:rsid w:val="00EB67A1"/>
    <w:rsid w:val="00EC03B1"/>
    <w:rsid w:val="00EC497E"/>
    <w:rsid w:val="00EC6BE8"/>
    <w:rsid w:val="00EC7571"/>
    <w:rsid w:val="00EC7A93"/>
    <w:rsid w:val="00ED13B9"/>
    <w:rsid w:val="00ED2A3B"/>
    <w:rsid w:val="00ED5049"/>
    <w:rsid w:val="00ED65B6"/>
    <w:rsid w:val="00ED7905"/>
    <w:rsid w:val="00EE49CE"/>
    <w:rsid w:val="00EE5A0D"/>
    <w:rsid w:val="00EE7757"/>
    <w:rsid w:val="00EF3627"/>
    <w:rsid w:val="00EF4976"/>
    <w:rsid w:val="00F00005"/>
    <w:rsid w:val="00F05785"/>
    <w:rsid w:val="00F11124"/>
    <w:rsid w:val="00F11365"/>
    <w:rsid w:val="00F24094"/>
    <w:rsid w:val="00F2782B"/>
    <w:rsid w:val="00F30790"/>
    <w:rsid w:val="00F30B4B"/>
    <w:rsid w:val="00F32F23"/>
    <w:rsid w:val="00F32FBB"/>
    <w:rsid w:val="00F407E6"/>
    <w:rsid w:val="00F43127"/>
    <w:rsid w:val="00F43A40"/>
    <w:rsid w:val="00F4543C"/>
    <w:rsid w:val="00F47892"/>
    <w:rsid w:val="00F50121"/>
    <w:rsid w:val="00F66472"/>
    <w:rsid w:val="00F71742"/>
    <w:rsid w:val="00F73F78"/>
    <w:rsid w:val="00F858EF"/>
    <w:rsid w:val="00F86696"/>
    <w:rsid w:val="00FA3CE3"/>
    <w:rsid w:val="00FA448A"/>
    <w:rsid w:val="00FA68AA"/>
    <w:rsid w:val="00FC1EF7"/>
    <w:rsid w:val="00FC3541"/>
    <w:rsid w:val="00FC3EAA"/>
    <w:rsid w:val="00FC4B04"/>
    <w:rsid w:val="00FC71EC"/>
    <w:rsid w:val="00FC7613"/>
    <w:rsid w:val="00FD7CE6"/>
    <w:rsid w:val="00FE41D4"/>
    <w:rsid w:val="00FE7C57"/>
    <w:rsid w:val="00FF7913"/>
    <w:rsid w:val="00FF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consultantplus://offline/ref=99451D4658009B409F729890BB979675C1065CC6E1B5CE332A07824C3243A3464BA94E2B56344D6DE66FDC8835fEw7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3 месяца 2019</c:v>
                </c:pt>
              </c:strCache>
            </c:strRef>
          </c:cat>
          <c:val>
            <c:numRef>
              <c:f>Лист1!$B$2</c:f>
              <c:numCache>
                <c:formatCode>General</c:formatCode>
                <c:ptCount val="1"/>
                <c:pt idx="0">
                  <c:v>10</c:v>
                </c:pt>
              </c:numCache>
            </c:numRef>
          </c:val>
        </c:ser>
        <c:ser>
          <c:idx val="1"/>
          <c:order val="1"/>
          <c:tx>
            <c:strRef>
              <c:f>Лист1!$C$1</c:f>
              <c:strCache>
                <c:ptCount val="1"/>
                <c:pt idx="0">
                  <c:v>Несчастный случай</c:v>
                </c:pt>
              </c:strCache>
            </c:strRef>
          </c:tx>
          <c:invertIfNegative val="0"/>
          <c:cat>
            <c:strRef>
              <c:f>Лист1!$A$2</c:f>
              <c:strCache>
                <c:ptCount val="1"/>
                <c:pt idx="0">
                  <c:v>за 3 месяца 2019</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3 месяца 2019</c:v>
                </c:pt>
              </c:strCache>
            </c:strRef>
          </c:cat>
          <c:val>
            <c:numRef>
              <c:f>Лист1!$D$2</c:f>
              <c:numCache>
                <c:formatCode>General</c:formatCode>
                <c:ptCount val="1"/>
                <c:pt idx="0">
                  <c:v>2</c:v>
                </c:pt>
              </c:numCache>
            </c:numRef>
          </c:val>
        </c:ser>
        <c:ser>
          <c:idx val="3"/>
          <c:order val="3"/>
          <c:tx>
            <c:strRef>
              <c:f>Лист1!$E$1</c:f>
              <c:strCache>
                <c:ptCount val="1"/>
                <c:pt idx="0">
                  <c:v>Пострадавшие</c:v>
                </c:pt>
              </c:strCache>
            </c:strRef>
          </c:tx>
          <c:invertIfNegative val="0"/>
          <c:cat>
            <c:strRef>
              <c:f>Лист1!$A$2</c:f>
              <c:strCache>
                <c:ptCount val="1"/>
                <c:pt idx="0">
                  <c:v>за 3 месяца 2019</c:v>
                </c:pt>
              </c:strCache>
            </c:strRef>
          </c:cat>
          <c:val>
            <c:numRef>
              <c:f>Лист1!$E$2</c:f>
              <c:numCache>
                <c:formatCode>General</c:formatCode>
                <c:ptCount val="1"/>
                <c:pt idx="0">
                  <c:v>2</c:v>
                </c:pt>
              </c:numCache>
            </c:numRef>
          </c:val>
        </c:ser>
        <c:dLbls>
          <c:showLegendKey val="0"/>
          <c:showVal val="0"/>
          <c:showCatName val="0"/>
          <c:showSerName val="0"/>
          <c:showPercent val="0"/>
          <c:showBubbleSize val="0"/>
        </c:dLbls>
        <c:gapWidth val="150"/>
        <c:axId val="123021184"/>
        <c:axId val="123022720"/>
      </c:barChart>
      <c:catAx>
        <c:axId val="123021184"/>
        <c:scaling>
          <c:orientation val="minMax"/>
        </c:scaling>
        <c:delete val="0"/>
        <c:axPos val="b"/>
        <c:majorTickMark val="out"/>
        <c:minorTickMark val="none"/>
        <c:tickLblPos val="nextTo"/>
        <c:crossAx val="123022720"/>
        <c:crosses val="autoZero"/>
        <c:auto val="1"/>
        <c:lblAlgn val="ctr"/>
        <c:lblOffset val="100"/>
        <c:noMultiLvlLbl val="0"/>
      </c:catAx>
      <c:valAx>
        <c:axId val="123022720"/>
        <c:scaling>
          <c:orientation val="minMax"/>
        </c:scaling>
        <c:delete val="0"/>
        <c:axPos val="l"/>
        <c:majorGridlines/>
        <c:numFmt formatCode="General" sourceLinked="1"/>
        <c:majorTickMark val="out"/>
        <c:minorTickMark val="none"/>
        <c:tickLblPos val="nextTo"/>
        <c:crossAx val="123021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3 месяца 2019</c:v>
                </c:pt>
              </c:strCache>
            </c:strRef>
          </c:cat>
          <c:val>
            <c:numRef>
              <c:f>Лист1!$B$2</c:f>
              <c:numCache>
                <c:formatCode>General</c:formatCode>
                <c:ptCount val="1"/>
                <c:pt idx="0">
                  <c:v>11</c:v>
                </c:pt>
              </c:numCache>
            </c:numRef>
          </c:val>
        </c:ser>
        <c:ser>
          <c:idx val="1"/>
          <c:order val="1"/>
          <c:tx>
            <c:strRef>
              <c:f>Лист1!$C$1</c:f>
              <c:strCache>
                <c:ptCount val="1"/>
                <c:pt idx="0">
                  <c:v>Несчастный случай</c:v>
                </c:pt>
              </c:strCache>
            </c:strRef>
          </c:tx>
          <c:invertIfNegative val="0"/>
          <c:cat>
            <c:strRef>
              <c:f>Лист1!$A$2</c:f>
              <c:strCache>
                <c:ptCount val="1"/>
                <c:pt idx="0">
                  <c:v>за 3 месяца 2019</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3 месяца 2019</c:v>
                </c:pt>
              </c:strCache>
            </c:strRef>
          </c:cat>
          <c:val>
            <c:numRef>
              <c:f>Лист1!$D$2</c:f>
              <c:numCache>
                <c:formatCode>General</c:formatCode>
                <c:ptCount val="1"/>
                <c:pt idx="0">
                  <c:v>0</c:v>
                </c:pt>
              </c:numCache>
            </c:numRef>
          </c:val>
        </c:ser>
        <c:ser>
          <c:idx val="3"/>
          <c:order val="3"/>
          <c:tx>
            <c:strRef>
              <c:f>Лист1!$E$1</c:f>
              <c:strCache>
                <c:ptCount val="1"/>
                <c:pt idx="0">
                  <c:v>Пострадавшие</c:v>
                </c:pt>
              </c:strCache>
            </c:strRef>
          </c:tx>
          <c:invertIfNegative val="0"/>
          <c:cat>
            <c:strRef>
              <c:f>Лист1!$A$2</c:f>
              <c:strCache>
                <c:ptCount val="1"/>
                <c:pt idx="0">
                  <c:v>за 3 месяца 2019</c:v>
                </c:pt>
              </c:strCache>
            </c:strRef>
          </c:cat>
          <c:val>
            <c:numRef>
              <c:f>Лист1!$E$2</c:f>
              <c:numCache>
                <c:formatCode>General</c:formatCode>
                <c:ptCount val="1"/>
                <c:pt idx="0">
                  <c:v>0</c:v>
                </c:pt>
              </c:numCache>
            </c:numRef>
          </c:val>
        </c:ser>
        <c:dLbls>
          <c:showLegendKey val="0"/>
          <c:showVal val="0"/>
          <c:showCatName val="0"/>
          <c:showSerName val="0"/>
          <c:showPercent val="0"/>
          <c:showBubbleSize val="0"/>
        </c:dLbls>
        <c:gapWidth val="150"/>
        <c:axId val="123037568"/>
        <c:axId val="123039104"/>
      </c:barChart>
      <c:catAx>
        <c:axId val="123037568"/>
        <c:scaling>
          <c:orientation val="minMax"/>
        </c:scaling>
        <c:delete val="0"/>
        <c:axPos val="b"/>
        <c:majorTickMark val="out"/>
        <c:minorTickMark val="none"/>
        <c:tickLblPos val="nextTo"/>
        <c:crossAx val="123039104"/>
        <c:crosses val="autoZero"/>
        <c:auto val="1"/>
        <c:lblAlgn val="ctr"/>
        <c:lblOffset val="100"/>
        <c:noMultiLvlLbl val="0"/>
      </c:catAx>
      <c:valAx>
        <c:axId val="123039104"/>
        <c:scaling>
          <c:orientation val="minMax"/>
        </c:scaling>
        <c:delete val="0"/>
        <c:axPos val="l"/>
        <c:majorGridlines/>
        <c:numFmt formatCode="General" sourceLinked="1"/>
        <c:majorTickMark val="out"/>
        <c:minorTickMark val="none"/>
        <c:tickLblPos val="nextTo"/>
        <c:crossAx val="123037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Поступило обращений граждан, всего:</c:v>
                </c:pt>
              </c:strCache>
            </c:strRef>
          </c:tx>
          <c:invertIfNegative val="0"/>
          <c:cat>
            <c:strRef>
              <c:f>Лист1!$A$2</c:f>
              <c:strCache>
                <c:ptCount val="1"/>
                <c:pt idx="0">
                  <c:v>Поступило обращений граждан</c:v>
                </c:pt>
              </c:strCache>
            </c:strRef>
          </c:cat>
          <c:val>
            <c:numRef>
              <c:f>Лист1!$B$2</c:f>
              <c:numCache>
                <c:formatCode>General</c:formatCode>
                <c:ptCount val="1"/>
                <c:pt idx="0">
                  <c:v>371</c:v>
                </c:pt>
              </c:numCache>
            </c:numRef>
          </c:val>
        </c:ser>
        <c:ser>
          <c:idx val="1"/>
          <c:order val="1"/>
          <c:tx>
            <c:strRef>
              <c:f>Лист1!$C$1</c:f>
              <c:strCache>
                <c:ptCount val="1"/>
                <c:pt idx="0">
                  <c:v>- по сети Интернет</c:v>
                </c:pt>
              </c:strCache>
            </c:strRef>
          </c:tx>
          <c:invertIfNegative val="0"/>
          <c:cat>
            <c:strRef>
              <c:f>Лист1!$A$2</c:f>
              <c:strCache>
                <c:ptCount val="1"/>
                <c:pt idx="0">
                  <c:v>Поступило обращений граждан</c:v>
                </c:pt>
              </c:strCache>
            </c:strRef>
          </c:cat>
          <c:val>
            <c:numRef>
              <c:f>Лист1!$C$2</c:f>
              <c:numCache>
                <c:formatCode>General</c:formatCode>
                <c:ptCount val="1"/>
                <c:pt idx="0">
                  <c:v>128</c:v>
                </c:pt>
              </c:numCache>
            </c:numRef>
          </c:val>
        </c:ser>
        <c:ser>
          <c:idx val="2"/>
          <c:order val="2"/>
          <c:tx>
            <c:strRef>
              <c:f>Лист1!$D$1</c:f>
              <c:strCache>
                <c:ptCount val="1"/>
                <c:pt idx="0">
                  <c:v>- взято на контроль </c:v>
                </c:pt>
              </c:strCache>
            </c:strRef>
          </c:tx>
          <c:invertIfNegative val="0"/>
          <c:cat>
            <c:strRef>
              <c:f>Лист1!$A$2</c:f>
              <c:strCache>
                <c:ptCount val="1"/>
                <c:pt idx="0">
                  <c:v>Поступило обращений граждан</c:v>
                </c:pt>
              </c:strCache>
            </c:strRef>
          </c:cat>
          <c:val>
            <c:numRef>
              <c:f>Лист1!$D$2</c:f>
              <c:numCache>
                <c:formatCode>General</c:formatCode>
                <c:ptCount val="1"/>
                <c:pt idx="0">
                  <c:v>371</c:v>
                </c:pt>
              </c:numCache>
            </c:numRef>
          </c:val>
        </c:ser>
        <c:ser>
          <c:idx val="3"/>
          <c:order val="3"/>
          <c:tx>
            <c:strRef>
              <c:f>Лист1!$E$1</c:f>
              <c:strCache>
                <c:ptCount val="1"/>
                <c:pt idx="0">
                  <c:v>- принято граждан на личном приёме</c:v>
                </c:pt>
              </c:strCache>
            </c:strRef>
          </c:tx>
          <c:invertIfNegative val="0"/>
          <c:cat>
            <c:strRef>
              <c:f>Лист1!$A$2</c:f>
              <c:strCache>
                <c:ptCount val="1"/>
                <c:pt idx="0">
                  <c:v>Поступило обращений граждан</c:v>
                </c:pt>
              </c:strCache>
            </c:strRef>
          </c:cat>
          <c:val>
            <c:numRef>
              <c:f>Лист1!$E$2</c:f>
              <c:numCache>
                <c:formatCode>General</c:formatCode>
                <c:ptCount val="1"/>
                <c:pt idx="0">
                  <c:v>16</c:v>
                </c:pt>
              </c:numCache>
            </c:numRef>
          </c:val>
        </c:ser>
        <c:ser>
          <c:idx val="4"/>
          <c:order val="4"/>
          <c:tx>
            <c:strRef>
              <c:f>Лист1!$F$1</c:f>
              <c:strCache>
                <c:ptCount val="1"/>
                <c:pt idx="0">
                  <c:v>Обращения, переадресованные по подведомственности</c:v>
                </c:pt>
              </c:strCache>
            </c:strRef>
          </c:tx>
          <c:invertIfNegative val="0"/>
          <c:cat>
            <c:strRef>
              <c:f>Лист1!$A$2</c:f>
              <c:strCache>
                <c:ptCount val="1"/>
                <c:pt idx="0">
                  <c:v>Поступило обращений граждан</c:v>
                </c:pt>
              </c:strCache>
            </c:strRef>
          </c:cat>
          <c:val>
            <c:numRef>
              <c:f>Лист1!$F$2</c:f>
              <c:numCache>
                <c:formatCode>General</c:formatCode>
                <c:ptCount val="1"/>
                <c:pt idx="0">
                  <c:v>133</c:v>
                </c:pt>
              </c:numCache>
            </c:numRef>
          </c:val>
        </c:ser>
        <c:ser>
          <c:idx val="5"/>
          <c:order val="5"/>
          <c:tx>
            <c:strRef>
              <c:f>Лист1!$G$1</c:f>
              <c:strCache>
                <c:ptCount val="1"/>
                <c:pt idx="0">
                  <c:v>Обращения, находящиеся на рассмотрении</c:v>
                </c:pt>
              </c:strCache>
            </c:strRef>
          </c:tx>
          <c:invertIfNegative val="0"/>
          <c:cat>
            <c:strRef>
              <c:f>Лист1!$A$2</c:f>
              <c:strCache>
                <c:ptCount val="1"/>
                <c:pt idx="0">
                  <c:v>Поступило обращений граждан</c:v>
                </c:pt>
              </c:strCache>
            </c:strRef>
          </c:cat>
          <c:val>
            <c:numRef>
              <c:f>Лист1!$G$2</c:f>
              <c:numCache>
                <c:formatCode>General</c:formatCode>
                <c:ptCount val="1"/>
                <c:pt idx="0">
                  <c:v>6</c:v>
                </c:pt>
              </c:numCache>
            </c:numRef>
          </c:val>
        </c:ser>
        <c:ser>
          <c:idx val="6"/>
          <c:order val="6"/>
          <c:tx>
            <c:strRef>
              <c:f>Лист1!$H$1</c:f>
              <c:strCache>
                <c:ptCount val="1"/>
                <c:pt idx="0">
                  <c:v>Обращения, рассмотренные в установленном порядке</c:v>
                </c:pt>
              </c:strCache>
            </c:strRef>
          </c:tx>
          <c:invertIfNegative val="0"/>
          <c:cat>
            <c:strRef>
              <c:f>Лист1!$A$2</c:f>
              <c:strCache>
                <c:ptCount val="1"/>
                <c:pt idx="0">
                  <c:v>Поступило обращений граждан</c:v>
                </c:pt>
              </c:strCache>
            </c:strRef>
          </c:cat>
          <c:val>
            <c:numRef>
              <c:f>Лист1!$H$2</c:f>
              <c:numCache>
                <c:formatCode>General</c:formatCode>
                <c:ptCount val="1"/>
                <c:pt idx="0">
                  <c:v>232</c:v>
                </c:pt>
              </c:numCache>
            </c:numRef>
          </c:val>
        </c:ser>
        <c:dLbls>
          <c:showLegendKey val="0"/>
          <c:showVal val="0"/>
          <c:showCatName val="0"/>
          <c:showSerName val="0"/>
          <c:showPercent val="0"/>
          <c:showBubbleSize val="0"/>
        </c:dLbls>
        <c:gapWidth val="150"/>
        <c:axId val="123183104"/>
        <c:axId val="123184640"/>
      </c:barChart>
      <c:catAx>
        <c:axId val="123183104"/>
        <c:scaling>
          <c:orientation val="minMax"/>
        </c:scaling>
        <c:delete val="0"/>
        <c:axPos val="b"/>
        <c:majorTickMark val="out"/>
        <c:minorTickMark val="none"/>
        <c:tickLblPos val="nextTo"/>
        <c:crossAx val="123184640"/>
        <c:crosses val="autoZero"/>
        <c:auto val="1"/>
        <c:lblAlgn val="ctr"/>
        <c:lblOffset val="100"/>
        <c:noMultiLvlLbl val="0"/>
      </c:catAx>
      <c:valAx>
        <c:axId val="123184640"/>
        <c:scaling>
          <c:orientation val="minMax"/>
        </c:scaling>
        <c:delete val="0"/>
        <c:axPos val="l"/>
        <c:majorGridlines/>
        <c:numFmt formatCode="General" sourceLinked="1"/>
        <c:majorTickMark val="out"/>
        <c:minorTickMark val="none"/>
        <c:tickLblPos val="nextTo"/>
        <c:crossAx val="123183104"/>
        <c:crosses val="autoZero"/>
        <c:crossBetween val="between"/>
      </c:valAx>
    </c:plotArea>
    <c:legend>
      <c:legendPos val="r"/>
      <c:layout>
        <c:manualLayout>
          <c:xMode val="edge"/>
          <c:yMode val="edge"/>
          <c:x val="0.64883220326625834"/>
          <c:y val="1.9576308970994005E-2"/>
          <c:w val="0.3372789078448527"/>
          <c:h val="0.953647200349956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обращений</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144</c:v>
                </c:pt>
                <c:pt idx="1">
                  <c:v>176</c:v>
                </c:pt>
                <c:pt idx="2">
                  <c:v>254</c:v>
                </c:pt>
                <c:pt idx="3">
                  <c:v>371</c:v>
                </c:pt>
                <c:pt idx="4">
                  <c:v>109</c:v>
                </c:pt>
              </c:numCache>
            </c:numRef>
          </c:val>
        </c:ser>
        <c:ser>
          <c:idx val="1"/>
          <c:order val="1"/>
          <c:tx>
            <c:strRef>
              <c:f>Лист1!$C$1</c:f>
              <c:strCache>
                <c:ptCount val="1"/>
                <c:pt idx="0">
                  <c:v>интернет</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44</c:v>
                </c:pt>
                <c:pt idx="1">
                  <c:v>57</c:v>
                </c:pt>
                <c:pt idx="2">
                  <c:v>59</c:v>
                </c:pt>
                <c:pt idx="3">
                  <c:v>128</c:v>
                </c:pt>
                <c:pt idx="4">
                  <c:v>17</c:v>
                </c:pt>
              </c:numCache>
            </c:numRef>
          </c:val>
        </c:ser>
        <c:ser>
          <c:idx val="2"/>
          <c:order val="2"/>
          <c:tx>
            <c:strRef>
              <c:f>Лист1!$D$1</c:f>
              <c:strCache>
                <c:ptCount val="1"/>
                <c:pt idx="0">
                  <c:v>почта</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86</c:v>
                </c:pt>
                <c:pt idx="1">
                  <c:v>108</c:v>
                </c:pt>
                <c:pt idx="2">
                  <c:v>178</c:v>
                </c:pt>
                <c:pt idx="3">
                  <c:v>227</c:v>
                </c:pt>
                <c:pt idx="4">
                  <c:v>87</c:v>
                </c:pt>
              </c:numCache>
            </c:numRef>
          </c:val>
        </c:ser>
        <c:ser>
          <c:idx val="3"/>
          <c:order val="3"/>
          <c:tx>
            <c:strRef>
              <c:f>Лист1!$E$1</c:f>
              <c:strCache>
                <c:ptCount val="1"/>
                <c:pt idx="0">
                  <c:v>личный прием</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Лист1!$E$2:$E$6</c:f>
              <c:numCache>
                <c:formatCode>General</c:formatCode>
                <c:ptCount val="5"/>
                <c:pt idx="0">
                  <c:v>14</c:v>
                </c:pt>
                <c:pt idx="1">
                  <c:v>11</c:v>
                </c:pt>
                <c:pt idx="2">
                  <c:v>17</c:v>
                </c:pt>
                <c:pt idx="3">
                  <c:v>16</c:v>
                </c:pt>
                <c:pt idx="4">
                  <c:v>5</c:v>
                </c:pt>
              </c:numCache>
            </c:numRef>
          </c:val>
        </c:ser>
        <c:dLbls>
          <c:showLegendKey val="0"/>
          <c:showVal val="0"/>
          <c:showCatName val="0"/>
          <c:showSerName val="0"/>
          <c:showPercent val="0"/>
          <c:showBubbleSize val="0"/>
        </c:dLbls>
        <c:gapWidth val="150"/>
        <c:axId val="123207040"/>
        <c:axId val="126297216"/>
      </c:barChart>
      <c:catAx>
        <c:axId val="123207040"/>
        <c:scaling>
          <c:orientation val="minMax"/>
        </c:scaling>
        <c:delete val="0"/>
        <c:axPos val="b"/>
        <c:numFmt formatCode="General" sourceLinked="1"/>
        <c:majorTickMark val="out"/>
        <c:minorTickMark val="none"/>
        <c:tickLblPos val="nextTo"/>
        <c:crossAx val="126297216"/>
        <c:crosses val="autoZero"/>
        <c:auto val="1"/>
        <c:lblAlgn val="ctr"/>
        <c:lblOffset val="100"/>
        <c:noMultiLvlLbl val="0"/>
      </c:catAx>
      <c:valAx>
        <c:axId val="126297216"/>
        <c:scaling>
          <c:orientation val="minMax"/>
        </c:scaling>
        <c:delete val="0"/>
        <c:axPos val="l"/>
        <c:majorGridlines/>
        <c:numFmt formatCode="General" sourceLinked="1"/>
        <c:majorTickMark val="out"/>
        <c:minorTickMark val="none"/>
        <c:tickLblPos val="nextTo"/>
        <c:crossAx val="1232070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4E54-E2C8-43A7-943C-45414FCC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49</Pages>
  <Words>12069</Words>
  <Characters>68799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80707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Балаян Арсен Каренович</cp:lastModifiedBy>
  <cp:revision>11</cp:revision>
  <cp:lastPrinted>2019-04-15T07:43:00Z</cp:lastPrinted>
  <dcterms:created xsi:type="dcterms:W3CDTF">2019-04-16T07:54:00Z</dcterms:created>
  <dcterms:modified xsi:type="dcterms:W3CDTF">2019-04-19T11:22:00Z</dcterms:modified>
</cp:coreProperties>
</file>